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2C" w:rsidRPr="00E3642C" w:rsidRDefault="00E3642C" w:rsidP="00E3642C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3642C">
        <w:rPr>
          <w:rFonts w:ascii="Times New Roman" w:hAnsi="Times New Roman"/>
          <w:color w:val="000000"/>
          <w:sz w:val="24"/>
          <w:szCs w:val="24"/>
          <w:lang w:val="uk-UA"/>
        </w:rPr>
        <w:t>ЗАТВЕРДЖУЮ</w:t>
      </w:r>
    </w:p>
    <w:p w:rsidR="00E3642C" w:rsidRPr="00E3642C" w:rsidRDefault="00E3642C" w:rsidP="00E3642C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3642C">
        <w:rPr>
          <w:rFonts w:ascii="Times New Roman" w:hAnsi="Times New Roman"/>
          <w:color w:val="000000"/>
          <w:sz w:val="24"/>
          <w:szCs w:val="24"/>
          <w:lang w:val="uk-UA"/>
        </w:rPr>
        <w:t>Начальник служби у справах дітей Попаснянської райдержадміністрації</w:t>
      </w:r>
    </w:p>
    <w:p w:rsidR="00E3642C" w:rsidRPr="00E3642C" w:rsidRDefault="00E3642C" w:rsidP="00E3642C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3642C">
        <w:rPr>
          <w:rFonts w:ascii="Times New Roman" w:hAnsi="Times New Roman"/>
          <w:color w:val="000000"/>
          <w:sz w:val="24"/>
          <w:szCs w:val="24"/>
          <w:lang w:val="uk-UA"/>
        </w:rPr>
        <w:t>__________________  Н.В. Клименко</w:t>
      </w:r>
    </w:p>
    <w:p w:rsidR="00E3642C" w:rsidRPr="00E3642C" w:rsidRDefault="00E3642C" w:rsidP="00E3642C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3642C">
        <w:rPr>
          <w:rFonts w:ascii="Times New Roman" w:hAnsi="Times New Roman"/>
          <w:color w:val="000000"/>
          <w:sz w:val="24"/>
          <w:szCs w:val="24"/>
          <w:lang w:val="uk-UA"/>
        </w:rPr>
        <w:t>Наказ № 35  від 25.07.2014 року</w:t>
      </w:r>
    </w:p>
    <w:p w:rsidR="00E3642C" w:rsidRPr="00E3642C" w:rsidRDefault="00E3642C" w:rsidP="00E3642C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3642C" w:rsidRPr="00E3642C" w:rsidRDefault="00E3642C" w:rsidP="00E3642C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3642C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Інформаційна картка адміністративної послуги №</w:t>
      </w:r>
      <w:r w:rsidR="0093003D">
        <w:rPr>
          <w:rFonts w:ascii="Times New Roman" w:hAnsi="Times New Roman"/>
          <w:b/>
          <w:color w:val="000000"/>
          <w:sz w:val="24"/>
          <w:szCs w:val="24"/>
          <w:lang w:val="uk-UA"/>
        </w:rPr>
        <w:t>36</w:t>
      </w:r>
      <w:r w:rsidRPr="00E3642C">
        <w:rPr>
          <w:rFonts w:ascii="Times New Roman" w:hAnsi="Times New Roman"/>
          <w:b/>
          <w:color w:val="000000"/>
          <w:sz w:val="24"/>
          <w:szCs w:val="24"/>
          <w:lang w:val="uk-UA"/>
        </w:rPr>
        <w:t>-03</w:t>
      </w:r>
    </w:p>
    <w:p w:rsidR="00E3642C" w:rsidRPr="00E3642C" w:rsidRDefault="00E3642C" w:rsidP="00E364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3642C">
        <w:rPr>
          <w:rFonts w:ascii="Times New Roman" w:hAnsi="Times New Roman"/>
          <w:b/>
          <w:color w:val="000000"/>
          <w:sz w:val="24"/>
          <w:szCs w:val="24"/>
          <w:lang w:val="uk-UA"/>
        </w:rPr>
        <w:t>«Рішення про надання неповнолітнім повної цивільної дієздатності»</w:t>
      </w:r>
    </w:p>
    <w:p w:rsidR="00E3642C" w:rsidRPr="00E3642C" w:rsidRDefault="00E3642C" w:rsidP="00E3642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E3642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Служба у справах дітей</w:t>
      </w:r>
    </w:p>
    <w:p w:rsidR="00E3642C" w:rsidRPr="00E3642C" w:rsidRDefault="00E3642C" w:rsidP="00E3642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E3642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Попаснянської районної  державної адміністрації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4420"/>
        <w:gridCol w:w="9133"/>
      </w:tblGrid>
      <w:tr w:rsidR="00E3642C" w:rsidRPr="00E3642C" w:rsidTr="009577F8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E3642C" w:rsidRPr="00E3642C" w:rsidTr="009577F8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 Попаснянської районної державної адміністрації</w:t>
            </w:r>
          </w:p>
        </w:tc>
      </w:tr>
      <w:tr w:rsidR="006508AE" w:rsidRPr="00E3642C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AE" w:rsidRDefault="006508AE" w:rsidP="006508AE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AE" w:rsidRDefault="006508AE" w:rsidP="0065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AE" w:rsidRDefault="006508AE" w:rsidP="006508A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151, м. Попасна, Луганська область, 93300</w:t>
            </w:r>
          </w:p>
        </w:tc>
      </w:tr>
      <w:tr w:rsidR="006508AE" w:rsidRPr="00E3642C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AE" w:rsidRDefault="006508AE" w:rsidP="006508AE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AE" w:rsidRDefault="006508AE" w:rsidP="0065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AE" w:rsidRDefault="006508AE" w:rsidP="0065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онеділок - з 8.00 до 17.00</w:t>
            </w:r>
          </w:p>
          <w:p w:rsidR="006508AE" w:rsidRDefault="006508AE" w:rsidP="0065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Вівторок -  з 8.00 до 20.00</w:t>
            </w:r>
          </w:p>
          <w:p w:rsidR="006508AE" w:rsidRDefault="006508AE" w:rsidP="0065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 - з 8.00 до 17.00</w:t>
            </w:r>
          </w:p>
          <w:p w:rsidR="006508AE" w:rsidRDefault="006508AE" w:rsidP="0065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 - з 8.00 до 17.00</w:t>
            </w:r>
          </w:p>
          <w:p w:rsidR="006508AE" w:rsidRDefault="006508AE" w:rsidP="0065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 – з 8.00 до 1</w:t>
            </w:r>
            <w:r w:rsidR="00822140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.00 </w:t>
            </w:r>
          </w:p>
          <w:p w:rsidR="006508AE" w:rsidRDefault="006508AE" w:rsidP="006508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вихідний</w:t>
            </w:r>
          </w:p>
        </w:tc>
      </w:tr>
      <w:tr w:rsidR="006508AE" w:rsidRPr="00E3642C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AE" w:rsidRDefault="006508AE" w:rsidP="006508AE">
            <w:pPr>
              <w:pStyle w:val="2"/>
              <w:numPr>
                <w:ilvl w:val="0"/>
                <w:numId w:val="3"/>
              </w:num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8AE" w:rsidRDefault="006508AE" w:rsidP="006508AE">
            <w:p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AE" w:rsidRDefault="006508AE" w:rsidP="006508A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42C" w:rsidRPr="00E3642C" w:rsidTr="009577F8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3642C" w:rsidRPr="00E3642C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2C" w:rsidRPr="00E3642C" w:rsidRDefault="006508AE" w:rsidP="00E3642C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Стаття 35 Цивільного кодексу України, Закон України «Про місцеві державні адміністрації».</w:t>
            </w:r>
          </w:p>
        </w:tc>
      </w:tr>
      <w:tr w:rsidR="00E3642C" w:rsidRPr="00822140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2C" w:rsidRPr="00E3642C" w:rsidRDefault="006508AE" w:rsidP="00E3642C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Постанова Кабінету Міністрів України від 24.09.2008 № 866 „Питання діяльності органів опіки та піклування, пов’язаної із захистом прав дитини”</w:t>
            </w:r>
          </w:p>
        </w:tc>
      </w:tr>
      <w:tr w:rsidR="00E3642C" w:rsidRPr="00E3642C" w:rsidTr="009577F8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E3642C" w:rsidRPr="00E3642C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2C" w:rsidRPr="00E3642C" w:rsidRDefault="006508AE" w:rsidP="00E3642C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Особиста заява</w:t>
            </w:r>
          </w:p>
        </w:tc>
      </w:tr>
      <w:tr w:rsidR="00E3642C" w:rsidRPr="00E3642C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2C" w:rsidRPr="00E3642C" w:rsidRDefault="006508AE" w:rsidP="00E3642C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Вичерпний перелік документів, необхідних для отримання </w:t>
            </w: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адміністративної послуг, а також вимоги до них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1. Письмова згода батьків (піклувальника) заявника.</w:t>
            </w:r>
          </w:p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Копії паспортів заявника та його батьків (піклувальника) (1, 2 сторінки та сторінка з </w:t>
            </w: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відміткою про реєстрацію).</w:t>
            </w:r>
          </w:p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Копія свідоцтва про народження заявника.</w:t>
            </w:r>
          </w:p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Довідка з місця проживання за формою №3 за місцем реєстрації заявника.</w:t>
            </w:r>
          </w:p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Копія свідоцтва про народження дитини.</w:t>
            </w:r>
          </w:p>
          <w:p w:rsidR="00E3642C" w:rsidRPr="00E3642C" w:rsidRDefault="00E3642C" w:rsidP="00E3642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Копія свідоцтва про розірвання (укладання) шлюбу батьків заявника.</w:t>
            </w:r>
          </w:p>
          <w:p w:rsidR="00E3642C" w:rsidRPr="00E3642C" w:rsidRDefault="00E3642C" w:rsidP="00E36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</w:pPr>
            <w:r w:rsidRPr="00E3642C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  <w:t>7. Довідки про доходи батьків (піклувальника) заявника.</w:t>
            </w:r>
          </w:p>
          <w:p w:rsidR="00E3642C" w:rsidRPr="00E3642C" w:rsidRDefault="00E3642C" w:rsidP="00E36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</w:pPr>
            <w:r w:rsidRPr="00E3642C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  <w:t>Надається тільки вичерпний перелік документів з пред’явленням оригіналів.</w:t>
            </w:r>
          </w:p>
        </w:tc>
      </w:tr>
      <w:tr w:rsidR="00E3642C" w:rsidRPr="00E3642C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2C" w:rsidRPr="00E3642C" w:rsidRDefault="006508AE" w:rsidP="00E3642C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Подання заяви та документів.</w:t>
            </w:r>
          </w:p>
          <w:p w:rsidR="00E3642C" w:rsidRPr="00E3642C" w:rsidRDefault="00E3642C" w:rsidP="00E3642C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Присутність на засіданні комісії з питань захисту прав (далі – Комісія) при розгляді питання.</w:t>
            </w:r>
          </w:p>
        </w:tc>
      </w:tr>
      <w:tr w:rsidR="00E3642C" w:rsidRPr="00E3642C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2C" w:rsidRPr="00E3642C" w:rsidRDefault="006508AE" w:rsidP="00E3642C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E3642C" w:rsidRPr="00E3642C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2C" w:rsidRPr="00E3642C" w:rsidRDefault="00E3642C" w:rsidP="00E3642C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num" w:pos="200"/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Загальний термін розгляду і вирішення заяв даної категорії не перевищує одного місяця від дня їх надходження до служби у справах дітей.</w:t>
            </w:r>
          </w:p>
          <w:p w:rsidR="00E3642C" w:rsidRPr="00E3642C" w:rsidRDefault="00E3642C" w:rsidP="00E3642C">
            <w:pPr>
              <w:tabs>
                <w:tab w:val="num" w:pos="200"/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Питання розглядається на засіданні Комісії, що відбувається 1 раз на місяць.</w:t>
            </w:r>
          </w:p>
          <w:p w:rsidR="00E3642C" w:rsidRPr="00E3642C" w:rsidRDefault="00E3642C" w:rsidP="00E3642C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За результатами розгляду питання Комісією служба у справах дітей готує проект розпорядження та </w:t>
            </w:r>
            <w:r w:rsidRPr="00E3642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подає його на затвердження голові районної державної адміністрації (10 робочих днів).</w:t>
            </w:r>
          </w:p>
        </w:tc>
      </w:tr>
      <w:tr w:rsidR="00E3642C" w:rsidRPr="00822140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2C" w:rsidRPr="00E3642C" w:rsidRDefault="00E3642C" w:rsidP="00E3642C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Підставою для відмови у наданні адміністративної послуги є ненадання одержувачами всіх документів. </w:t>
            </w:r>
          </w:p>
          <w:p w:rsidR="00E3642C" w:rsidRPr="00E3642C" w:rsidRDefault="00E3642C" w:rsidP="00E3642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Підставою для відмови у наданні адміністративної послуги є невідповідність надання повної цивільної дієздатності інтересам одержувача послуги.</w:t>
            </w:r>
          </w:p>
        </w:tc>
      </w:tr>
      <w:tr w:rsidR="00E3642C" w:rsidRPr="00E3642C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2C" w:rsidRPr="00E3642C" w:rsidRDefault="00E3642C" w:rsidP="00E3642C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Одержувач адміністративної послуги отримує копію розпорядження голови районної державної адміністрації.</w:t>
            </w:r>
          </w:p>
          <w:p w:rsidR="00E3642C" w:rsidRPr="00E3642C" w:rsidRDefault="00E3642C" w:rsidP="00E3642C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За заявою одержувачів послуги їм може бути надано витяг з протоколу засідання Комісії.</w:t>
            </w:r>
          </w:p>
          <w:p w:rsidR="00E3642C" w:rsidRPr="00E3642C" w:rsidRDefault="00E3642C" w:rsidP="00E3642C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При одержанні копії розпорядження громадяни (батьки дітей) пред’являють особистий паспорт.</w:t>
            </w:r>
          </w:p>
        </w:tc>
      </w:tr>
      <w:tr w:rsidR="00E3642C" w:rsidRPr="00E3642C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2C" w:rsidRPr="00E3642C" w:rsidRDefault="00E3642C" w:rsidP="00E3642C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Батьки дітей (особисто) отримують завірені в установленому порядку копії розпорядження голови  районної державної адміністрації в установлений законом  місячний термін у ЦНАП.</w:t>
            </w:r>
          </w:p>
        </w:tc>
      </w:tr>
      <w:tr w:rsidR="00E3642C" w:rsidRPr="00E3642C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2C" w:rsidRPr="00E3642C" w:rsidRDefault="00E3642C" w:rsidP="00E3642C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2C" w:rsidRPr="00E3642C" w:rsidRDefault="00E3642C" w:rsidP="00E3642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364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Примітка 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2C" w:rsidRPr="00E3642C" w:rsidRDefault="00E3642C" w:rsidP="00E3642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3642C" w:rsidRPr="00E3642C" w:rsidRDefault="00E3642C" w:rsidP="00E3642C">
      <w:pPr>
        <w:spacing w:after="0"/>
        <w:ind w:left="72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3642C" w:rsidRPr="00E3642C" w:rsidRDefault="00E3642C" w:rsidP="00E3642C">
      <w:pPr>
        <w:spacing w:after="0"/>
        <w:ind w:left="72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B4" w:rsidRPr="00E3642C" w:rsidRDefault="009607B4" w:rsidP="00E3642C"/>
    <w:sectPr w:rsidR="009607B4" w:rsidRPr="00E3642C" w:rsidSect="00E364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19B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20F7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DD0195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9"/>
    <w:rsid w:val="006508AE"/>
    <w:rsid w:val="00696969"/>
    <w:rsid w:val="00822140"/>
    <w:rsid w:val="0093003D"/>
    <w:rsid w:val="009607B4"/>
    <w:rsid w:val="00E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5096"/>
  <w15:docId w15:val="{A5ECD325-3F6C-4E86-90A8-D799CA85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969"/>
    <w:pPr>
      <w:ind w:left="720"/>
    </w:pPr>
  </w:style>
  <w:style w:type="paragraph" w:customStyle="1" w:styleId="2">
    <w:name w:val="Абзац списка2"/>
    <w:basedOn w:val="a"/>
    <w:rsid w:val="006508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Наталія Стовпяга</cp:lastModifiedBy>
  <cp:revision>8</cp:revision>
  <dcterms:created xsi:type="dcterms:W3CDTF">2015-12-03T09:00:00Z</dcterms:created>
  <dcterms:modified xsi:type="dcterms:W3CDTF">2017-09-19T12:21:00Z</dcterms:modified>
</cp:coreProperties>
</file>