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2F0459" w:rsidRPr="002F0459" w:rsidRDefault="002F0459" w:rsidP="002F04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№27-07</w:t>
      </w:r>
    </w:p>
    <w:p w:rsidR="002F0459" w:rsidRPr="002F0459" w:rsidRDefault="002F0459" w:rsidP="002F0459">
      <w:pPr>
        <w:spacing w:before="60" w:after="60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0459">
        <w:rPr>
          <w:rFonts w:ascii="Times New Roman" w:hAnsi="Times New Roman"/>
          <w:b/>
          <w:caps/>
          <w:sz w:val="24"/>
          <w:szCs w:val="24"/>
        </w:rPr>
        <w:t>надання висновку про доцільність</w:t>
      </w:r>
      <w:r w:rsidRPr="002F0459">
        <w:rPr>
          <w:rFonts w:ascii="Times New Roman" w:hAnsi="Times New Roman"/>
          <w:b/>
          <w:caps/>
          <w:sz w:val="24"/>
          <w:szCs w:val="24"/>
          <w:lang w:val="uk-UA"/>
        </w:rPr>
        <w:t xml:space="preserve"> (НЕДОЦІЛЬНІСТЬ)</w:t>
      </w:r>
      <w:r w:rsidRPr="002F0459">
        <w:rPr>
          <w:rFonts w:ascii="Times New Roman" w:hAnsi="Times New Roman"/>
          <w:b/>
          <w:caps/>
          <w:sz w:val="24"/>
          <w:szCs w:val="24"/>
        </w:rPr>
        <w:t xml:space="preserve"> поновлення </w:t>
      </w:r>
      <w:r w:rsidRPr="002F0459">
        <w:rPr>
          <w:rFonts w:ascii="Times New Roman" w:hAnsi="Times New Roman"/>
          <w:b/>
          <w:caps/>
          <w:sz w:val="24"/>
          <w:szCs w:val="24"/>
          <w:lang w:val="uk-UA"/>
        </w:rPr>
        <w:t>У</w:t>
      </w:r>
      <w:r w:rsidRPr="002F0459">
        <w:rPr>
          <w:rFonts w:ascii="Times New Roman" w:hAnsi="Times New Roman"/>
          <w:b/>
          <w:caps/>
          <w:sz w:val="24"/>
          <w:szCs w:val="24"/>
        </w:rPr>
        <w:t xml:space="preserve"> батьківських правах</w:t>
      </w:r>
    </w:p>
    <w:p w:rsidR="002F0459" w:rsidRPr="002F0459" w:rsidRDefault="002F0459" w:rsidP="002F045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045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 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2F0459" w:rsidRPr="002F0459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F0459" w:rsidRPr="002F0459" w:rsidTr="009577F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C30E9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99" w:rsidRDefault="00C30E99" w:rsidP="00C30E99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E99" w:rsidRDefault="00C30E99" w:rsidP="00C3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E99" w:rsidRDefault="00C30E99" w:rsidP="00C30E9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C30E9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99" w:rsidRDefault="00C30E99" w:rsidP="00C30E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E99" w:rsidRDefault="00C30E99" w:rsidP="00C30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D336A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C30E99" w:rsidRDefault="00C30E99" w:rsidP="00C3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C30E9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99" w:rsidRDefault="00C30E99" w:rsidP="00C30E99">
            <w:pPr>
              <w:pStyle w:val="2"/>
              <w:numPr>
                <w:ilvl w:val="0"/>
                <w:numId w:val="2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E99" w:rsidRDefault="00C30E99" w:rsidP="00C30E99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99" w:rsidRDefault="00C30E99" w:rsidP="00C30E9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459" w:rsidRPr="002F0459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ст. 169 Сімейного Кодексу України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F0459" w:rsidRPr="002F0459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 xml:space="preserve">Заява 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Вичерпний перелік документів, </w:t>
            </w: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lastRenderedPageBreak/>
              <w:t>1. Копія паспорта;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lastRenderedPageBreak/>
              <w:t>2. Копія ідентифікаційного номера;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3. Копія свідоцтва про народження дитини;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4. Довідка про склад сім’ї;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5. Довідка про доходи;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6. Довідка про сплату аліментів</w:t>
            </w:r>
          </w:p>
          <w:p w:rsidR="002F0459" w:rsidRPr="002F0459" w:rsidRDefault="002F0459" w:rsidP="002F04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7. Характеристика з місця роботи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Подання заяви та документів.</w:t>
            </w:r>
          </w:p>
          <w:p w:rsidR="002F0459" w:rsidRPr="002F0459" w:rsidRDefault="002F0459" w:rsidP="002F045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Присутність на засіданні комісії з питань захисту прав дитини (далі – Комісія) при розгляді питання.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C30E9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before="60" w:after="6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Протягом місяця з дня звернення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1.Недостовірно надана інформація.</w:t>
            </w:r>
          </w:p>
          <w:p w:rsidR="002F0459" w:rsidRPr="002F0459" w:rsidRDefault="002F0459" w:rsidP="002F045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2.Неповний пакет документів.</w:t>
            </w:r>
          </w:p>
          <w:p w:rsidR="002F0459" w:rsidRPr="002F0459" w:rsidRDefault="002F0459" w:rsidP="002F045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459">
              <w:rPr>
                <w:rFonts w:ascii="Times New Roman" w:hAnsi="Times New Roman"/>
                <w:sz w:val="24"/>
                <w:szCs w:val="24"/>
              </w:rPr>
              <w:t>3.Заява про залишення попередньої заяви без розгляду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F0459">
              <w:rPr>
                <w:rFonts w:ascii="Times New Roman" w:hAnsi="Times New Roman"/>
                <w:sz w:val="24"/>
                <w:szCs w:val="24"/>
              </w:rPr>
              <w:t>Висновок органу опіки та піклування 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04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Особисто </w:t>
            </w:r>
          </w:p>
        </w:tc>
      </w:tr>
      <w:tr w:rsidR="002F0459" w:rsidRPr="002F0459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numPr>
                <w:ilvl w:val="0"/>
                <w:numId w:val="1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59" w:rsidRPr="002F0459" w:rsidRDefault="002F0459" w:rsidP="002F0459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F0459" w:rsidRPr="002F0459" w:rsidRDefault="002F0459" w:rsidP="002F04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0459" w:rsidRPr="002F0459" w:rsidRDefault="002F0459" w:rsidP="002F0459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2F0459" w:rsidRPr="002F0459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2F0459"/>
    <w:rsid w:val="00696969"/>
    <w:rsid w:val="009607B4"/>
    <w:rsid w:val="00C30E99"/>
    <w:rsid w:val="00D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63BA"/>
  <w15:docId w15:val="{14646068-013F-4727-B061-9386D21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C30E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6</cp:revision>
  <dcterms:created xsi:type="dcterms:W3CDTF">2015-12-03T09:10:00Z</dcterms:created>
  <dcterms:modified xsi:type="dcterms:W3CDTF">2017-09-19T12:20:00Z</dcterms:modified>
</cp:coreProperties>
</file>