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B070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64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E806C2"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окремим категоріям громадян 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на залізничному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63408A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13/14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00284"/>
    <w:rsid w:val="00011F95"/>
    <w:rsid w:val="000936A6"/>
    <w:rsid w:val="00117044"/>
    <w:rsid w:val="001C749C"/>
    <w:rsid w:val="00257815"/>
    <w:rsid w:val="002A694A"/>
    <w:rsid w:val="002B3104"/>
    <w:rsid w:val="002D1343"/>
    <w:rsid w:val="002E3499"/>
    <w:rsid w:val="003B070F"/>
    <w:rsid w:val="003D362F"/>
    <w:rsid w:val="003F4415"/>
    <w:rsid w:val="00403447"/>
    <w:rsid w:val="00404BDE"/>
    <w:rsid w:val="00456982"/>
    <w:rsid w:val="004A0CAD"/>
    <w:rsid w:val="005B0C10"/>
    <w:rsid w:val="0063408A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F7530"/>
    <w:rsid w:val="00E806C2"/>
    <w:rsid w:val="00EE797F"/>
    <w:rsid w:val="00F01F8C"/>
    <w:rsid w:val="00F1532B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2018-10-11T05:18:00Z</dcterms:modified>
</cp:coreProperties>
</file>