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C8" w:rsidRDefault="00EB32C8" w:rsidP="00EB32C8">
      <w:pPr>
        <w:shd w:val="clear" w:color="auto" w:fill="FFFFFF"/>
        <w:spacing w:after="0" w:line="240" w:lineRule="auto"/>
        <w:jc w:val="center"/>
        <w:outlineLvl w:val="0"/>
        <w:rPr>
          <w:rFonts w:ascii="Georgia" w:eastAsia="Times New Roman" w:hAnsi="Georgia" w:cs="Times New Roman"/>
          <w:b/>
          <w:color w:val="000000"/>
          <w:kern w:val="36"/>
          <w:sz w:val="33"/>
          <w:szCs w:val="33"/>
          <w:lang w:eastAsia="uk-UA"/>
        </w:rPr>
      </w:pPr>
      <w:r>
        <w:rPr>
          <w:rFonts w:ascii="Georgia" w:eastAsia="Times New Roman" w:hAnsi="Georgia" w:cs="Times New Roman"/>
          <w:b/>
          <w:color w:val="000000"/>
          <w:kern w:val="36"/>
          <w:sz w:val="33"/>
          <w:szCs w:val="33"/>
          <w:lang w:eastAsia="uk-UA"/>
        </w:rPr>
        <w:t>Удосконалено порядок</w:t>
      </w:r>
      <w:r w:rsidRPr="00EB32C8">
        <w:rPr>
          <w:rFonts w:ascii="Georgia" w:eastAsia="Times New Roman" w:hAnsi="Georgia" w:cs="Times New Roman"/>
          <w:b/>
          <w:color w:val="000000"/>
          <w:kern w:val="36"/>
          <w:sz w:val="33"/>
          <w:szCs w:val="33"/>
          <w:lang w:eastAsia="uk-UA"/>
        </w:rPr>
        <w:t xml:space="preserve"> надання субсидій на оплату житлово-комунальних послуг</w:t>
      </w:r>
    </w:p>
    <w:p w:rsidR="00EB0E00" w:rsidRPr="00EB32C8" w:rsidRDefault="00EB0E00" w:rsidP="00EB32C8">
      <w:pPr>
        <w:shd w:val="clear" w:color="auto" w:fill="FFFFFF"/>
        <w:spacing w:after="0" w:line="240" w:lineRule="auto"/>
        <w:jc w:val="center"/>
        <w:outlineLvl w:val="0"/>
        <w:rPr>
          <w:rFonts w:ascii="Georgia" w:eastAsia="Times New Roman" w:hAnsi="Georgia" w:cs="Times New Roman"/>
          <w:b/>
          <w:color w:val="000000"/>
          <w:kern w:val="36"/>
          <w:sz w:val="33"/>
          <w:szCs w:val="33"/>
          <w:lang w:eastAsia="uk-UA"/>
        </w:rPr>
      </w:pPr>
    </w:p>
    <w:p w:rsidR="00EB0E00" w:rsidRDefault="00EB0E00" w:rsidP="00EB0E00">
      <w:pPr>
        <w:pStyle w:val="a3"/>
        <w:numPr>
          <w:ilvl w:val="0"/>
          <w:numId w:val="4"/>
        </w:numPr>
        <w:shd w:val="clear" w:color="auto" w:fill="FFFFFF"/>
        <w:spacing w:after="0" w:line="240" w:lineRule="auto"/>
        <w:ind w:left="0" w:firstLine="645"/>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г</w:t>
      </w:r>
      <w:r w:rsidR="005B32AD" w:rsidRPr="00EB0E00">
        <w:rPr>
          <w:rFonts w:ascii="Times New Roman" w:eastAsia="Times New Roman" w:hAnsi="Times New Roman" w:cs="Times New Roman"/>
          <w:color w:val="000000"/>
          <w:sz w:val="28"/>
          <w:szCs w:val="28"/>
          <w:lang w:eastAsia="uk-UA"/>
        </w:rPr>
        <w:t>рудня</w:t>
      </w:r>
      <w:r w:rsidR="00EB32C8" w:rsidRPr="00EB0E00">
        <w:rPr>
          <w:rFonts w:ascii="Times New Roman" w:eastAsia="Times New Roman" w:hAnsi="Times New Roman" w:cs="Times New Roman"/>
          <w:color w:val="000000"/>
          <w:sz w:val="28"/>
          <w:szCs w:val="28"/>
          <w:lang w:eastAsia="uk-UA"/>
        </w:rPr>
        <w:t> 2020 року Урядом було прийнято кілька рішень щодо спрощення порядку надання житлових субсидій на оплату житлово-комунальних послуг, зокрема:</w:t>
      </w:r>
    </w:p>
    <w:p w:rsidR="00EB0E00" w:rsidRDefault="00EB0E00" w:rsidP="00EB0E00">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w:t>
      </w:r>
      <w:r w:rsidR="00EB32C8" w:rsidRPr="00EB0E00">
        <w:rPr>
          <w:rFonts w:ascii="Times New Roman" w:eastAsia="Times New Roman" w:hAnsi="Times New Roman" w:cs="Times New Roman"/>
          <w:color w:val="000000"/>
          <w:sz w:val="28"/>
          <w:szCs w:val="28"/>
          <w:lang w:eastAsia="uk-UA"/>
        </w:rPr>
        <w:t>надано можливість отримувати житлову субсидію домогосподарствам, у складі яких є особи, що офіційно працюють за кордоном у країнах, з якими Україною не укладено договорів про соціальне забезпечення, або перебувають за кордоном у період догляду за дитиною до досягнення нею трирічного віку;</w:t>
      </w:r>
    </w:p>
    <w:p w:rsidR="00EB0E00" w:rsidRDefault="00EB0E00" w:rsidP="00EB0E00">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w:t>
      </w:r>
      <w:r w:rsidR="00EB32C8" w:rsidRPr="00EB32C8">
        <w:rPr>
          <w:rFonts w:ascii="Times New Roman" w:eastAsia="Times New Roman" w:hAnsi="Times New Roman" w:cs="Times New Roman"/>
          <w:color w:val="000000"/>
          <w:sz w:val="28"/>
          <w:szCs w:val="28"/>
          <w:lang w:eastAsia="uk-UA"/>
        </w:rPr>
        <w:t>надано право на отримання житлової субсидії на загальних підставах особам, які набули право власності на житло протягом 12 місяців перед зверненням за призначенням субсидії, зокрема, шляхом успадкування, та особам, які не мають доходів і відповідно до законодавства звільнені від сплати єдиного внеску на загальнообов’язкове державне соціальне страхування (до того житлова субсидія їм могла призначатися лише за рішенням комісії);</w:t>
      </w:r>
    </w:p>
    <w:p w:rsidR="00EB32C8" w:rsidRPr="00EB32C8" w:rsidRDefault="00EB0E00" w:rsidP="00EB0E00">
      <w:pPr>
        <w:pStyle w:val="a3"/>
        <w:shd w:val="clear" w:color="auto" w:fill="FFFFFF"/>
        <w:spacing w:after="0" w:line="240" w:lineRule="auto"/>
        <w:ind w:left="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    </w:t>
      </w:r>
      <w:r w:rsidR="00EB32C8" w:rsidRPr="00EB32C8">
        <w:rPr>
          <w:rFonts w:ascii="Times New Roman" w:eastAsia="Times New Roman" w:hAnsi="Times New Roman" w:cs="Times New Roman"/>
          <w:color w:val="000000"/>
          <w:sz w:val="28"/>
          <w:szCs w:val="28"/>
          <w:lang w:eastAsia="uk-UA"/>
        </w:rPr>
        <w:t>розширено перелік каналів інформаційної взаємодії між</w:t>
      </w:r>
      <w:r w:rsidR="00EB32C8" w:rsidRPr="008565AD">
        <w:rPr>
          <w:rFonts w:ascii="Times New Roman" w:eastAsia="Times New Roman" w:hAnsi="Times New Roman" w:cs="Times New Roman"/>
          <w:color w:val="000000"/>
          <w:sz w:val="28"/>
          <w:szCs w:val="28"/>
          <w:lang w:eastAsia="uk-UA"/>
        </w:rPr>
        <w:t xml:space="preserve"> АТ ,,Ощадбанк” та одержувачами </w:t>
      </w:r>
      <w:r w:rsidR="00EB32C8" w:rsidRPr="00EB32C8">
        <w:rPr>
          <w:rFonts w:ascii="Times New Roman" w:eastAsia="Times New Roman" w:hAnsi="Times New Roman" w:cs="Times New Roman"/>
          <w:color w:val="000000"/>
          <w:sz w:val="28"/>
          <w:szCs w:val="28"/>
          <w:lang w:eastAsia="uk-UA"/>
        </w:rPr>
        <w:t xml:space="preserve">житлових субсидій шляхом використання </w:t>
      </w:r>
      <w:proofErr w:type="spellStart"/>
      <w:r w:rsidR="00EB32C8" w:rsidRPr="00EB32C8">
        <w:rPr>
          <w:rFonts w:ascii="Times New Roman" w:eastAsia="Times New Roman" w:hAnsi="Times New Roman" w:cs="Times New Roman"/>
          <w:color w:val="000000"/>
          <w:sz w:val="28"/>
          <w:szCs w:val="28"/>
          <w:lang w:eastAsia="uk-UA"/>
        </w:rPr>
        <w:t>месенджерів</w:t>
      </w:r>
      <w:proofErr w:type="spellEnd"/>
      <w:r w:rsidR="00EB32C8" w:rsidRPr="00EB32C8">
        <w:rPr>
          <w:rFonts w:ascii="Times New Roman" w:eastAsia="Times New Roman" w:hAnsi="Times New Roman" w:cs="Times New Roman"/>
          <w:color w:val="000000"/>
          <w:sz w:val="28"/>
          <w:szCs w:val="28"/>
          <w:lang w:eastAsia="uk-UA"/>
        </w:rPr>
        <w:t>. </w:t>
      </w:r>
    </w:p>
    <w:p w:rsidR="00EB0E00" w:rsidRDefault="001E4B4C" w:rsidP="00EB0E00">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8565AD">
        <w:rPr>
          <w:rFonts w:ascii="Times New Roman" w:eastAsia="Times New Roman" w:hAnsi="Times New Roman" w:cs="Times New Roman"/>
          <w:color w:val="000000"/>
          <w:sz w:val="28"/>
          <w:szCs w:val="28"/>
          <w:lang w:eastAsia="uk-UA"/>
        </w:rPr>
        <w:t xml:space="preserve">       </w:t>
      </w:r>
      <w:r w:rsidR="00EB32C8" w:rsidRPr="00EB32C8">
        <w:rPr>
          <w:rFonts w:ascii="Times New Roman" w:eastAsia="Times New Roman" w:hAnsi="Times New Roman" w:cs="Times New Roman"/>
          <w:color w:val="000000"/>
          <w:sz w:val="28"/>
          <w:szCs w:val="28"/>
          <w:lang w:eastAsia="uk-UA"/>
        </w:rPr>
        <w:t>Крім цього, на період встановленого карантину запроваджено спрощену процедуру оформлення субсидії для громадян, які втратили роботу і зареєструвалися в центрах зайнятості, а розрахунок розміру субсидії до кінця дії карантину  здійснюється на збільшені на 50% соціальні норми споживання окремих послуг (газ для приготування їжі та підігріву води, електроенергія, водопостачання).</w:t>
      </w:r>
    </w:p>
    <w:p w:rsidR="008565AD" w:rsidRPr="00EB0E00" w:rsidRDefault="00BD5F5E" w:rsidP="00EB0E00">
      <w:pPr>
        <w:shd w:val="clear" w:color="auto" w:fill="FFFFFF"/>
        <w:spacing w:after="0" w:line="240" w:lineRule="auto"/>
        <w:jc w:val="both"/>
        <w:rPr>
          <w:rStyle w:val="docdata"/>
          <w:rFonts w:ascii="Times New Roman" w:eastAsia="Times New Roman" w:hAnsi="Times New Roman" w:cs="Times New Roman"/>
          <w:color w:val="000000"/>
          <w:sz w:val="28"/>
          <w:szCs w:val="28"/>
          <w:lang w:eastAsia="uk-UA"/>
        </w:rPr>
      </w:pPr>
      <w:r>
        <w:rPr>
          <w:rStyle w:val="docdata"/>
          <w:color w:val="000000"/>
          <w:sz w:val="28"/>
          <w:szCs w:val="28"/>
        </w:rPr>
        <w:t xml:space="preserve">         </w:t>
      </w:r>
      <w:r w:rsidR="00EB0E00">
        <w:rPr>
          <w:rStyle w:val="docdata"/>
          <w:rFonts w:ascii="Times New Roman" w:hAnsi="Times New Roman" w:cs="Times New Roman"/>
          <w:color w:val="000000"/>
          <w:sz w:val="28"/>
          <w:szCs w:val="28"/>
        </w:rPr>
        <w:t>З 1 січня 2021 р. заяву</w:t>
      </w:r>
      <w:r w:rsidR="008565AD" w:rsidRPr="008565AD">
        <w:rPr>
          <w:rStyle w:val="docdata"/>
          <w:rFonts w:ascii="Times New Roman" w:hAnsi="Times New Roman" w:cs="Times New Roman"/>
          <w:color w:val="000000"/>
          <w:sz w:val="28"/>
          <w:szCs w:val="28"/>
        </w:rPr>
        <w:t xml:space="preserve"> </w:t>
      </w:r>
      <w:r w:rsidR="00EB0E00" w:rsidRPr="00BD5F5E">
        <w:rPr>
          <w:rFonts w:ascii="Times New Roman" w:hAnsi="Times New Roman" w:cs="Times New Roman"/>
          <w:sz w:val="28"/>
          <w:szCs w:val="28"/>
        </w:rPr>
        <w:t>про призначення та надання житлової субсидії у грошовій формі та декларацію про доходи і витрати осіб</w:t>
      </w:r>
      <w:r w:rsidR="00EB0E00" w:rsidRPr="008565AD">
        <w:rPr>
          <w:rStyle w:val="docdata"/>
          <w:rFonts w:ascii="Times New Roman" w:hAnsi="Times New Roman" w:cs="Times New Roman"/>
          <w:color w:val="000000"/>
          <w:sz w:val="28"/>
          <w:szCs w:val="28"/>
        </w:rPr>
        <w:t xml:space="preserve"> </w:t>
      </w:r>
      <w:r w:rsidR="008565AD" w:rsidRPr="008565AD">
        <w:rPr>
          <w:rStyle w:val="docdata"/>
          <w:rFonts w:ascii="Times New Roman" w:hAnsi="Times New Roman" w:cs="Times New Roman"/>
          <w:color w:val="000000"/>
          <w:sz w:val="28"/>
          <w:szCs w:val="28"/>
        </w:rPr>
        <w:t xml:space="preserve">з необхідними документами приймаються від громадян </w:t>
      </w:r>
      <w:r w:rsidR="008565AD" w:rsidRPr="008565AD">
        <w:rPr>
          <w:rStyle w:val="docdata"/>
          <w:rFonts w:ascii="Times New Roman" w:hAnsi="Times New Roman" w:cs="Times New Roman"/>
          <w:color w:val="000000"/>
          <w:sz w:val="28"/>
          <w:szCs w:val="28"/>
        </w:rPr>
        <w:t xml:space="preserve">управлінням </w:t>
      </w:r>
      <w:r w:rsidR="008565AD" w:rsidRPr="008565AD">
        <w:rPr>
          <w:rStyle w:val="docdata"/>
          <w:rFonts w:ascii="Times New Roman" w:hAnsi="Times New Roman" w:cs="Times New Roman"/>
          <w:color w:val="000000"/>
          <w:sz w:val="28"/>
          <w:szCs w:val="28"/>
        </w:rPr>
        <w:t>соціального захисту населення рай</w:t>
      </w:r>
      <w:r>
        <w:rPr>
          <w:rStyle w:val="docdata"/>
          <w:rFonts w:ascii="Times New Roman" w:hAnsi="Times New Roman" w:cs="Times New Roman"/>
          <w:color w:val="000000"/>
          <w:sz w:val="28"/>
          <w:szCs w:val="28"/>
        </w:rPr>
        <w:t>держадміністрації</w:t>
      </w:r>
      <w:r w:rsidR="008565AD" w:rsidRPr="008565AD">
        <w:rPr>
          <w:rStyle w:val="docdata"/>
          <w:rFonts w:ascii="Times New Roman" w:hAnsi="Times New Roman" w:cs="Times New Roman"/>
          <w:color w:val="000000"/>
          <w:sz w:val="28"/>
          <w:szCs w:val="28"/>
        </w:rPr>
        <w:t xml:space="preserve"> лише у разі надіслання їх </w:t>
      </w:r>
      <w:r>
        <w:rPr>
          <w:rStyle w:val="docdata"/>
          <w:rFonts w:ascii="Times New Roman" w:hAnsi="Times New Roman" w:cs="Times New Roman"/>
          <w:color w:val="000000"/>
          <w:sz w:val="28"/>
          <w:szCs w:val="28"/>
        </w:rPr>
        <w:t xml:space="preserve">поштою або в електронній формі </w:t>
      </w:r>
      <w:r w:rsidR="008565AD" w:rsidRPr="008565AD">
        <w:rPr>
          <w:rStyle w:val="docdata"/>
          <w:rFonts w:ascii="Times New Roman" w:hAnsi="Times New Roman" w:cs="Times New Roman"/>
          <w:color w:val="000000"/>
          <w:sz w:val="28"/>
          <w:szCs w:val="28"/>
        </w:rPr>
        <w:t xml:space="preserve">через офіційний веб-сайт </w:t>
      </w:r>
      <w:proofErr w:type="spellStart"/>
      <w:r w:rsidR="008565AD" w:rsidRPr="008565AD">
        <w:rPr>
          <w:rStyle w:val="docdata"/>
          <w:rFonts w:ascii="Times New Roman" w:hAnsi="Times New Roman" w:cs="Times New Roman"/>
          <w:color w:val="000000"/>
          <w:sz w:val="28"/>
          <w:szCs w:val="28"/>
        </w:rPr>
        <w:t>Мінсоцполітик</w:t>
      </w:r>
      <w:r w:rsidR="008565AD" w:rsidRPr="008565AD">
        <w:rPr>
          <w:rStyle w:val="docdata"/>
          <w:rFonts w:ascii="Times New Roman" w:hAnsi="Times New Roman" w:cs="Times New Roman"/>
          <w:color w:val="000000"/>
          <w:sz w:val="28"/>
          <w:szCs w:val="28"/>
        </w:rPr>
        <w:t>и</w:t>
      </w:r>
      <w:proofErr w:type="spellEnd"/>
      <w:r>
        <w:rPr>
          <w:rStyle w:val="docdata"/>
          <w:rFonts w:ascii="Times New Roman" w:hAnsi="Times New Roman" w:cs="Times New Roman"/>
          <w:color w:val="000000"/>
          <w:sz w:val="28"/>
          <w:szCs w:val="28"/>
        </w:rPr>
        <w:t xml:space="preserve">, </w:t>
      </w:r>
      <w:r w:rsidRPr="00BD5F5E">
        <w:rPr>
          <w:rStyle w:val="docdata"/>
          <w:rFonts w:ascii="Times New Roman" w:hAnsi="Times New Roman" w:cs="Times New Roman"/>
          <w:color w:val="000000"/>
          <w:sz w:val="28"/>
          <w:szCs w:val="28"/>
        </w:rPr>
        <w:t>а</w:t>
      </w:r>
      <w:r w:rsidRPr="00BD5F5E">
        <w:rPr>
          <w:rStyle w:val="docdata"/>
          <w:rFonts w:ascii="Times New Roman" w:hAnsi="Times New Roman" w:cs="Times New Roman"/>
          <w:color w:val="000000"/>
          <w:sz w:val="28"/>
          <w:szCs w:val="28"/>
        </w:rPr>
        <w:t xml:space="preserve"> також приймаються </w:t>
      </w:r>
      <w:r>
        <w:rPr>
          <w:rStyle w:val="docdata"/>
          <w:rFonts w:ascii="Times New Roman" w:hAnsi="Times New Roman" w:cs="Times New Roman"/>
          <w:color w:val="000000"/>
          <w:sz w:val="28"/>
          <w:szCs w:val="28"/>
        </w:rPr>
        <w:t xml:space="preserve">особисто </w:t>
      </w:r>
      <w:r w:rsidRPr="00BD5F5E">
        <w:rPr>
          <w:rStyle w:val="docdata"/>
          <w:rFonts w:ascii="Times New Roman" w:hAnsi="Times New Roman" w:cs="Times New Roman"/>
          <w:color w:val="000000"/>
          <w:sz w:val="28"/>
          <w:szCs w:val="28"/>
        </w:rPr>
        <w:t>уповноваженими посадовими особами виконавчого органу сільської, селищної, міської ради відповідної територіальної громади та посадовими особами центру н</w:t>
      </w:r>
      <w:r w:rsidRPr="00BD5F5E">
        <w:rPr>
          <w:rStyle w:val="docdata"/>
          <w:rFonts w:ascii="Times New Roman" w:hAnsi="Times New Roman" w:cs="Times New Roman"/>
          <w:color w:val="000000"/>
          <w:sz w:val="28"/>
          <w:szCs w:val="28"/>
        </w:rPr>
        <w:t>адання адміністративних послуг.</w:t>
      </w:r>
    </w:p>
    <w:p w:rsidR="00BD5F5E" w:rsidRDefault="00BD5F5E" w:rsidP="00485663">
      <w:pPr>
        <w:spacing w:after="0"/>
        <w:jc w:val="both"/>
        <w:rPr>
          <w:rStyle w:val="docdata"/>
          <w:rFonts w:ascii="Times New Roman" w:hAnsi="Times New Roman" w:cs="Times New Roman"/>
          <w:color w:val="000000"/>
          <w:sz w:val="28"/>
          <w:szCs w:val="28"/>
        </w:rPr>
      </w:pPr>
      <w:r>
        <w:rPr>
          <w:rStyle w:val="docdata"/>
          <w:rFonts w:ascii="Times New Roman" w:hAnsi="Times New Roman" w:cs="Times New Roman"/>
          <w:color w:val="000000"/>
          <w:sz w:val="28"/>
          <w:szCs w:val="28"/>
        </w:rPr>
        <w:t xml:space="preserve">        </w:t>
      </w:r>
      <w:r w:rsidR="00EB0E00">
        <w:rPr>
          <w:rStyle w:val="docdata"/>
          <w:rFonts w:ascii="Times New Roman" w:hAnsi="Times New Roman" w:cs="Times New Roman"/>
          <w:color w:val="000000"/>
          <w:sz w:val="28"/>
          <w:szCs w:val="28"/>
        </w:rPr>
        <w:t>Додатково інформуємо, що в</w:t>
      </w:r>
      <w:r w:rsidRPr="00BD5F5E">
        <w:rPr>
          <w:rStyle w:val="docdata"/>
          <w:rFonts w:ascii="Times New Roman" w:hAnsi="Times New Roman" w:cs="Times New Roman"/>
          <w:color w:val="000000"/>
          <w:sz w:val="28"/>
          <w:szCs w:val="28"/>
        </w:rPr>
        <w:t xml:space="preserve">ідповідно до постанови Кабінету Міністрів України від 23.12.2020 № 1324 </w:t>
      </w:r>
      <w:r w:rsidR="00630D42">
        <w:rPr>
          <w:rStyle w:val="docdata"/>
          <w:rFonts w:ascii="Times New Roman" w:hAnsi="Times New Roman" w:cs="Times New Roman"/>
          <w:color w:val="000000"/>
          <w:sz w:val="28"/>
          <w:szCs w:val="28"/>
        </w:rPr>
        <w:t xml:space="preserve">при зверненні з 01.01.2021 року </w:t>
      </w:r>
      <w:r w:rsidRPr="00BD5F5E">
        <w:rPr>
          <w:rStyle w:val="docdata"/>
          <w:rFonts w:ascii="Times New Roman" w:hAnsi="Times New Roman" w:cs="Times New Roman"/>
          <w:color w:val="000000"/>
          <w:sz w:val="28"/>
          <w:szCs w:val="28"/>
        </w:rPr>
        <w:t>до середньомісячного сукупного доходу осіб, яким нада</w:t>
      </w:r>
      <w:r w:rsidR="00EB0E00">
        <w:rPr>
          <w:rStyle w:val="docdata"/>
          <w:rFonts w:ascii="Times New Roman" w:hAnsi="Times New Roman" w:cs="Times New Roman"/>
          <w:color w:val="000000"/>
          <w:sz w:val="28"/>
          <w:szCs w:val="28"/>
        </w:rPr>
        <w:t xml:space="preserve">ються державні </w:t>
      </w:r>
      <w:r w:rsidR="00630D42">
        <w:rPr>
          <w:rStyle w:val="docdata"/>
          <w:rFonts w:ascii="Times New Roman" w:hAnsi="Times New Roman" w:cs="Times New Roman"/>
          <w:color w:val="000000"/>
          <w:sz w:val="28"/>
          <w:szCs w:val="28"/>
        </w:rPr>
        <w:t xml:space="preserve">соціальні допомоги </w:t>
      </w:r>
      <w:r w:rsidR="00EB0E00">
        <w:rPr>
          <w:rStyle w:val="docdata"/>
          <w:rFonts w:ascii="Times New Roman" w:hAnsi="Times New Roman" w:cs="Times New Roman"/>
          <w:color w:val="000000"/>
          <w:sz w:val="28"/>
          <w:szCs w:val="28"/>
        </w:rPr>
        <w:t>не буде враховуватися</w:t>
      </w:r>
      <w:r>
        <w:rPr>
          <w:rStyle w:val="docdata"/>
          <w:rFonts w:ascii="Times New Roman" w:hAnsi="Times New Roman" w:cs="Times New Roman"/>
          <w:color w:val="000000"/>
          <w:sz w:val="28"/>
          <w:szCs w:val="28"/>
        </w:rPr>
        <w:t xml:space="preserve"> розмір</w:t>
      </w:r>
      <w:r w:rsidRPr="00BD5F5E">
        <w:rPr>
          <w:rStyle w:val="docdata"/>
          <w:rFonts w:ascii="Times New Roman" w:hAnsi="Times New Roman" w:cs="Times New Roman"/>
          <w:color w:val="000000"/>
          <w:sz w:val="28"/>
          <w:szCs w:val="28"/>
        </w:rPr>
        <w:t xml:space="preserve"> призначеної їм житлової субсидії на оплату житлово-комунальних послуг, придбання тверд</w:t>
      </w:r>
      <w:r w:rsidR="00EB0E00">
        <w:rPr>
          <w:rStyle w:val="docdata"/>
          <w:rFonts w:ascii="Times New Roman" w:hAnsi="Times New Roman" w:cs="Times New Roman"/>
          <w:color w:val="000000"/>
          <w:sz w:val="28"/>
          <w:szCs w:val="28"/>
        </w:rPr>
        <w:t>ого палива та скрапленого газу.</w:t>
      </w:r>
    </w:p>
    <w:p w:rsidR="00485663" w:rsidRDefault="00485663" w:rsidP="00485663">
      <w:pPr>
        <w:spacing w:after="0"/>
        <w:jc w:val="both"/>
        <w:rPr>
          <w:rFonts w:ascii="Times New Roman" w:eastAsia="Times New Roman" w:hAnsi="Times New Roman" w:cs="Times New Roman"/>
          <w:bCs/>
          <w:sz w:val="28"/>
          <w:szCs w:val="28"/>
          <w:lang w:eastAsia="ru-RU"/>
        </w:rPr>
      </w:pPr>
      <w:r>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Додаткова </w:t>
      </w:r>
      <w:r w:rsidRPr="0054645D">
        <w:rPr>
          <w:rFonts w:ascii="Times New Roman" w:eastAsia="Calibri" w:hAnsi="Times New Roman" w:cs="Times New Roman"/>
          <w:bCs/>
          <w:sz w:val="28"/>
          <w:szCs w:val="28"/>
          <w:lang w:eastAsia="ru-RU"/>
        </w:rPr>
        <w:t>інф</w:t>
      </w:r>
      <w:r>
        <w:rPr>
          <w:rFonts w:ascii="Times New Roman" w:eastAsia="Calibri" w:hAnsi="Times New Roman" w:cs="Times New Roman"/>
          <w:bCs/>
          <w:sz w:val="28"/>
          <w:szCs w:val="28"/>
          <w:lang w:eastAsia="ru-RU"/>
        </w:rPr>
        <w:t xml:space="preserve">ормація </w:t>
      </w:r>
      <w:r w:rsidRPr="0054645D">
        <w:rPr>
          <w:rFonts w:ascii="Times New Roman" w:eastAsia="Times New Roman" w:hAnsi="Times New Roman" w:cs="Times New Roman"/>
          <w:bCs/>
          <w:sz w:val="28"/>
          <w:szCs w:val="28"/>
          <w:lang w:eastAsia="ru-RU"/>
        </w:rPr>
        <w:t>за телефонами</w:t>
      </w:r>
      <w:r>
        <w:rPr>
          <w:rFonts w:ascii="Times New Roman" w:eastAsia="Times New Roman" w:hAnsi="Times New Roman" w:cs="Times New Roman"/>
          <w:bCs/>
          <w:sz w:val="28"/>
          <w:szCs w:val="28"/>
          <w:lang w:eastAsia="ru-RU"/>
        </w:rPr>
        <w:t xml:space="preserve"> УСЗН </w:t>
      </w:r>
      <w:proofErr w:type="spellStart"/>
      <w:r>
        <w:rPr>
          <w:rFonts w:ascii="Times New Roman" w:eastAsia="Times New Roman" w:hAnsi="Times New Roman" w:cs="Times New Roman"/>
          <w:bCs/>
          <w:sz w:val="28"/>
          <w:szCs w:val="28"/>
          <w:lang w:eastAsia="ru-RU"/>
        </w:rPr>
        <w:t>Попаснянської</w:t>
      </w:r>
      <w:proofErr w:type="spellEnd"/>
      <w:r>
        <w:rPr>
          <w:rFonts w:ascii="Times New Roman" w:eastAsia="Times New Roman" w:hAnsi="Times New Roman" w:cs="Times New Roman"/>
          <w:bCs/>
          <w:sz w:val="28"/>
          <w:szCs w:val="28"/>
          <w:lang w:eastAsia="ru-RU"/>
        </w:rPr>
        <w:t xml:space="preserve"> райдержадміністрації:</w:t>
      </w:r>
    </w:p>
    <w:p w:rsidR="00485663" w:rsidRDefault="00485663" w:rsidP="00485663">
      <w:pPr>
        <w:pStyle w:val="a3"/>
        <w:numPr>
          <w:ilvl w:val="0"/>
          <w:numId w:val="5"/>
        </w:numPr>
        <w:spacing w:after="0"/>
        <w:jc w:val="both"/>
        <w:rPr>
          <w:rFonts w:ascii="Times New Roman" w:hAnsi="Times New Roman" w:cs="Times New Roman"/>
          <w:sz w:val="28"/>
          <w:szCs w:val="28"/>
        </w:rPr>
      </w:pPr>
      <w:r w:rsidRPr="008314FC">
        <w:rPr>
          <w:rFonts w:ascii="Times New Roman" w:hAnsi="Times New Roman" w:cs="Times New Roman"/>
          <w:sz w:val="28"/>
          <w:szCs w:val="28"/>
        </w:rPr>
        <w:t>приймальня начальника управління +38(06474)3-33-45;</w:t>
      </w:r>
    </w:p>
    <w:p w:rsidR="00485663" w:rsidRPr="00485663" w:rsidRDefault="00485663" w:rsidP="00485663">
      <w:pPr>
        <w:pStyle w:val="a3"/>
        <w:numPr>
          <w:ilvl w:val="0"/>
          <w:numId w:val="5"/>
        </w:numPr>
        <w:jc w:val="both"/>
        <w:rPr>
          <w:rFonts w:ascii="Times New Roman" w:hAnsi="Times New Roman" w:cs="Times New Roman"/>
          <w:sz w:val="28"/>
          <w:szCs w:val="28"/>
        </w:rPr>
      </w:pPr>
      <w:r w:rsidRPr="00485663">
        <w:rPr>
          <w:rFonts w:ascii="Times New Roman" w:hAnsi="Times New Roman" w:cs="Times New Roman"/>
          <w:sz w:val="28"/>
          <w:szCs w:val="28"/>
        </w:rPr>
        <w:t>інформатор-координатор відділу прийому громадян +38 (06474) 3-16-04, +38 (099)518-29-55, +38(073)110-39-42.</w:t>
      </w:r>
      <w:bookmarkStart w:id="0" w:name="_GoBack"/>
      <w:bookmarkEnd w:id="0"/>
    </w:p>
    <w:p w:rsidR="008B163B" w:rsidRDefault="008B163B"/>
    <w:sectPr w:rsidR="008B16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0C9"/>
    <w:multiLevelType w:val="hybridMultilevel"/>
    <w:tmpl w:val="C2FE4092"/>
    <w:lvl w:ilvl="0" w:tplc="8294C804">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AFB01E2"/>
    <w:multiLevelType w:val="hybridMultilevel"/>
    <w:tmpl w:val="78D86440"/>
    <w:lvl w:ilvl="0" w:tplc="C6CCF1EC">
      <w:numFmt w:val="bullet"/>
      <w:lvlText w:val="-"/>
      <w:lvlJc w:val="left"/>
      <w:pPr>
        <w:ind w:left="780" w:hanging="360"/>
      </w:pPr>
      <w:rPr>
        <w:rFonts w:ascii="Times New Roman" w:eastAsiaTheme="minorHAnsi" w:hAnsi="Times New Roman" w:cs="Times New Roman"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 w15:restartNumberingAfterBreak="0">
    <w:nsid w:val="4C15153D"/>
    <w:multiLevelType w:val="hybridMultilevel"/>
    <w:tmpl w:val="C84EF8AA"/>
    <w:lvl w:ilvl="0" w:tplc="FC1ECC1C">
      <w:start w:val="16"/>
      <w:numFmt w:val="decimal"/>
      <w:lvlText w:val="%1"/>
      <w:lvlJc w:val="left"/>
      <w:pPr>
        <w:ind w:left="1005" w:hanging="360"/>
      </w:pPr>
      <w:rPr>
        <w:rFonts w:hint="defaul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3" w15:restartNumberingAfterBreak="0">
    <w:nsid w:val="51AD1B8F"/>
    <w:multiLevelType w:val="multilevel"/>
    <w:tmpl w:val="0CC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BD08B5"/>
    <w:multiLevelType w:val="hybridMultilevel"/>
    <w:tmpl w:val="FE76C088"/>
    <w:lvl w:ilvl="0" w:tplc="FF724456">
      <w:start w:val="16"/>
      <w:numFmt w:val="decimal"/>
      <w:lvlText w:val="%1"/>
      <w:lvlJc w:val="left"/>
      <w:pPr>
        <w:ind w:left="1005" w:hanging="360"/>
      </w:pPr>
      <w:rPr>
        <w:rFonts w:hint="defaul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E9"/>
    <w:rsid w:val="001E4B4C"/>
    <w:rsid w:val="00485663"/>
    <w:rsid w:val="005B32AD"/>
    <w:rsid w:val="00630D42"/>
    <w:rsid w:val="008565AD"/>
    <w:rsid w:val="008B163B"/>
    <w:rsid w:val="00927FE9"/>
    <w:rsid w:val="00BD5F5E"/>
    <w:rsid w:val="00EB0E00"/>
    <w:rsid w:val="00EB32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3B0C"/>
  <w15:chartTrackingRefBased/>
  <w15:docId w15:val="{4BA21EA2-6B2D-43BC-8560-FFCBCEF8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2AD"/>
    <w:pPr>
      <w:ind w:left="720"/>
      <w:contextualSpacing/>
    </w:pPr>
  </w:style>
  <w:style w:type="character" w:customStyle="1" w:styleId="docdata">
    <w:name w:val="docdata"/>
    <w:aliases w:val="docy,v5,2509,baiaagaaboqcaaadpauaaawybqaaaaaaaaaaaaaaaaaaaaaaaaaaaaaaaaaaaaaaaaaaaaaaaaaaaaaaaaaaaaaaaaaaaaaaaaaaaaaaaaaaaaaaaaaaaaaaaaaaaaaaaaaaaaaaaaaaaaaaaaaaaaaaaaaaaaaaaaaaaaaaaaaaaaaaaaaaaaaaaaaaaaaaaaaaaaaaaaaaaaaaaaaaaaaaaaaaaaaaaaaaaaaa"/>
    <w:basedOn w:val="a0"/>
    <w:rsid w:val="008565AD"/>
  </w:style>
  <w:style w:type="paragraph" w:styleId="a4">
    <w:name w:val="No Spacing"/>
    <w:uiPriority w:val="1"/>
    <w:qFormat/>
    <w:rsid w:val="008565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81373">
      <w:bodyDiv w:val="1"/>
      <w:marLeft w:val="0"/>
      <w:marRight w:val="0"/>
      <w:marTop w:val="0"/>
      <w:marBottom w:val="0"/>
      <w:divBdr>
        <w:top w:val="none" w:sz="0" w:space="0" w:color="auto"/>
        <w:left w:val="none" w:sz="0" w:space="0" w:color="auto"/>
        <w:bottom w:val="none" w:sz="0" w:space="0" w:color="auto"/>
        <w:right w:val="none" w:sz="0" w:space="0" w:color="auto"/>
      </w:divBdr>
    </w:div>
    <w:div w:id="124619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1711</Words>
  <Characters>976</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3</cp:revision>
  <dcterms:created xsi:type="dcterms:W3CDTF">2021-01-13T08:04:00Z</dcterms:created>
  <dcterms:modified xsi:type="dcterms:W3CDTF">2021-01-13T09:44:00Z</dcterms:modified>
</cp:coreProperties>
</file>