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BBB" w:rsidRPr="007A4BBB" w:rsidRDefault="007A4BBB" w:rsidP="007A4BBB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7A4BBB">
        <w:rPr>
          <w:rFonts w:ascii="Times New Roman" w:hAnsi="Times New Roman" w:cs="Times New Roman"/>
          <w:lang w:val="uk-UA"/>
        </w:rPr>
        <w:t>П Е Р Е Л І К</w:t>
      </w:r>
    </w:p>
    <w:p w:rsidR="007A4BBB" w:rsidRPr="007A4BBB" w:rsidRDefault="007A4BBB" w:rsidP="007A4BBB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7A4BBB">
        <w:rPr>
          <w:rFonts w:ascii="Times New Roman" w:hAnsi="Times New Roman" w:cs="Times New Roman"/>
          <w:lang w:val="uk-UA"/>
        </w:rPr>
        <w:t>адміністративних послуг</w:t>
      </w:r>
    </w:p>
    <w:p w:rsidR="007A4BBB" w:rsidRDefault="007A4BBB" w:rsidP="007A4BBB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7A4BBB">
        <w:rPr>
          <w:rFonts w:ascii="Times New Roman" w:hAnsi="Times New Roman" w:cs="Times New Roman"/>
          <w:lang w:val="uk-UA"/>
        </w:rPr>
        <w:t xml:space="preserve">відділу містобудування та архітектури Попаснянської районної </w:t>
      </w:r>
      <w:r>
        <w:rPr>
          <w:rFonts w:ascii="Times New Roman" w:hAnsi="Times New Roman" w:cs="Times New Roman"/>
          <w:lang w:val="uk-UA"/>
        </w:rPr>
        <w:t xml:space="preserve">державної </w:t>
      </w:r>
      <w:r w:rsidRPr="007A4BBB">
        <w:rPr>
          <w:rFonts w:ascii="Times New Roman" w:hAnsi="Times New Roman" w:cs="Times New Roman"/>
          <w:lang w:val="uk-UA"/>
        </w:rPr>
        <w:t>адміністрації</w:t>
      </w:r>
    </w:p>
    <w:p w:rsidR="007A4BBB" w:rsidRPr="007A4BBB" w:rsidRDefault="007A4BBB" w:rsidP="007A4BBB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5749"/>
        <w:gridCol w:w="7364"/>
        <w:gridCol w:w="2126"/>
      </w:tblGrid>
      <w:tr w:rsidR="007A4BBB" w:rsidRPr="007A4BBB" w:rsidTr="00967CC5">
        <w:trPr>
          <w:trHeight w:val="950"/>
        </w:trPr>
        <w:tc>
          <w:tcPr>
            <w:tcW w:w="496" w:type="dxa"/>
          </w:tcPr>
          <w:p w:rsidR="007A4BBB" w:rsidRPr="007A4BBB" w:rsidRDefault="007A4BBB" w:rsidP="007A4B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4BBB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5749" w:type="dxa"/>
          </w:tcPr>
          <w:p w:rsidR="007A4BBB" w:rsidRPr="007A4BBB" w:rsidRDefault="007A4BBB" w:rsidP="007A4B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4BBB">
              <w:rPr>
                <w:rFonts w:ascii="Times New Roman" w:hAnsi="Times New Roman" w:cs="Times New Roman"/>
                <w:lang w:val="uk-UA"/>
              </w:rPr>
              <w:t>адміністративна послуга</w:t>
            </w:r>
          </w:p>
        </w:tc>
        <w:tc>
          <w:tcPr>
            <w:tcW w:w="7364" w:type="dxa"/>
          </w:tcPr>
          <w:p w:rsidR="007A4BBB" w:rsidRPr="007A4BBB" w:rsidRDefault="007A4BBB" w:rsidP="007A4B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4BBB">
              <w:rPr>
                <w:rFonts w:ascii="Times New Roman" w:hAnsi="Times New Roman" w:cs="Times New Roman"/>
                <w:lang w:val="uk-UA"/>
              </w:rPr>
              <w:t>закони, що передбачають надання послуги</w:t>
            </w:r>
          </w:p>
        </w:tc>
        <w:tc>
          <w:tcPr>
            <w:tcW w:w="2126" w:type="dxa"/>
          </w:tcPr>
          <w:p w:rsidR="007A4BBB" w:rsidRPr="007A4BBB" w:rsidRDefault="007A4BBB" w:rsidP="007A4B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4BBB">
              <w:rPr>
                <w:rFonts w:ascii="Times New Roman" w:hAnsi="Times New Roman" w:cs="Times New Roman"/>
                <w:lang w:val="uk-UA"/>
              </w:rPr>
              <w:t>розмір плати (адміністративний збір) за послугу</w:t>
            </w:r>
          </w:p>
        </w:tc>
      </w:tr>
      <w:tr w:rsidR="007A4BBB" w:rsidRPr="007A4BBB" w:rsidTr="00967CC5">
        <w:tc>
          <w:tcPr>
            <w:tcW w:w="496" w:type="dxa"/>
          </w:tcPr>
          <w:p w:rsidR="007A4BBB" w:rsidRPr="007A4BBB" w:rsidRDefault="007A4BBB" w:rsidP="007A4B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4BBB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749" w:type="dxa"/>
          </w:tcPr>
          <w:p w:rsidR="007A4BBB" w:rsidRPr="007A4BBB" w:rsidRDefault="007A4BBB" w:rsidP="007A4B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4BB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364" w:type="dxa"/>
          </w:tcPr>
          <w:p w:rsidR="007A4BBB" w:rsidRPr="007A4BBB" w:rsidRDefault="007A4BBB" w:rsidP="007A4B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4BBB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4BBB" w:rsidRPr="007A4BBB" w:rsidRDefault="007A4BBB" w:rsidP="007A4B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4BBB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7A4BBB" w:rsidRPr="007A4BBB" w:rsidTr="00967CC5">
        <w:tc>
          <w:tcPr>
            <w:tcW w:w="496" w:type="dxa"/>
          </w:tcPr>
          <w:p w:rsidR="007A4BBB" w:rsidRPr="007A4BBB" w:rsidRDefault="007A4BBB" w:rsidP="007A4B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4BBB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749" w:type="dxa"/>
          </w:tcPr>
          <w:p w:rsidR="007A4BBB" w:rsidRPr="007A4BBB" w:rsidRDefault="007A4BBB" w:rsidP="007A4B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4BBB">
              <w:rPr>
                <w:rFonts w:ascii="Times New Roman" w:hAnsi="Times New Roman" w:cs="Times New Roman"/>
                <w:lang w:val="uk-UA"/>
              </w:rPr>
              <w:t>погодження технічної документації із землеустрою щодо проведення інвентаризації земель</w:t>
            </w:r>
          </w:p>
          <w:p w:rsidR="007A4BBB" w:rsidRPr="007A4BBB" w:rsidRDefault="007A4BBB" w:rsidP="007A4B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64" w:type="dxa"/>
          </w:tcPr>
          <w:p w:rsidR="007A4BBB" w:rsidRPr="007A4BBB" w:rsidRDefault="007A4BBB" w:rsidP="007A4B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4BBB">
              <w:rPr>
                <w:rFonts w:ascii="Times New Roman" w:hAnsi="Times New Roman" w:cs="Times New Roman"/>
                <w:lang w:val="uk-UA"/>
              </w:rPr>
              <w:t xml:space="preserve">п. 7 ст. 28 </w:t>
            </w:r>
            <w:r w:rsidRPr="007A4BBB">
              <w:rPr>
                <w:rFonts w:ascii="Times New Roman" w:hAnsi="Times New Roman" w:cs="Times New Roman"/>
                <w:vertAlign w:val="superscript"/>
                <w:lang w:val="uk-UA"/>
              </w:rPr>
              <w:t>1</w:t>
            </w:r>
            <w:r w:rsidRPr="007A4BBB">
              <w:rPr>
                <w:rFonts w:ascii="Times New Roman" w:hAnsi="Times New Roman" w:cs="Times New Roman"/>
                <w:lang w:val="uk-UA"/>
              </w:rPr>
              <w:t xml:space="preserve"> р. 7 Закону України «Про Державний земельний кадастр» </w:t>
            </w:r>
            <w:r w:rsidRPr="007A4BBB">
              <w:rPr>
                <w:rFonts w:ascii="Times New Roman" w:hAnsi="Times New Roman" w:cs="Times New Roman"/>
                <w:i/>
                <w:lang w:val="uk-UA"/>
              </w:rPr>
              <w:t>(із змінами, внесеними згідно із Законом від 14.05.015 р. за № 418-8)</w:t>
            </w:r>
          </w:p>
        </w:tc>
        <w:tc>
          <w:tcPr>
            <w:tcW w:w="2126" w:type="dxa"/>
            <w:vMerge w:val="restart"/>
            <w:textDirection w:val="tbRl"/>
          </w:tcPr>
          <w:p w:rsidR="007A4BBB" w:rsidRPr="007A4BBB" w:rsidRDefault="007A4BBB" w:rsidP="007A4B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4BBB">
              <w:rPr>
                <w:rFonts w:ascii="Times New Roman" w:hAnsi="Times New Roman" w:cs="Times New Roman"/>
                <w:lang w:val="uk-UA"/>
              </w:rPr>
              <w:t>плата за адміністративні послуги відсутня</w:t>
            </w:r>
          </w:p>
        </w:tc>
      </w:tr>
      <w:tr w:rsidR="007A4BBB" w:rsidRPr="007A4BBB" w:rsidTr="00967CC5">
        <w:tc>
          <w:tcPr>
            <w:tcW w:w="496" w:type="dxa"/>
          </w:tcPr>
          <w:p w:rsidR="007A4BBB" w:rsidRPr="007A4BBB" w:rsidRDefault="007A4BBB" w:rsidP="007A4B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4BB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749" w:type="dxa"/>
          </w:tcPr>
          <w:p w:rsidR="007A4BBB" w:rsidRPr="007A4BBB" w:rsidRDefault="007A4BBB" w:rsidP="007A4B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4BBB">
              <w:rPr>
                <w:rFonts w:ascii="Times New Roman" w:hAnsi="Times New Roman" w:cs="Times New Roman"/>
                <w:lang w:val="uk-UA"/>
              </w:rPr>
              <w:t>висновок до проекту  землеустрою</w:t>
            </w:r>
          </w:p>
        </w:tc>
        <w:tc>
          <w:tcPr>
            <w:tcW w:w="7364" w:type="dxa"/>
          </w:tcPr>
          <w:p w:rsidR="007A4BBB" w:rsidRPr="007A4BBB" w:rsidRDefault="007A4BBB" w:rsidP="007A4B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4BBB">
              <w:rPr>
                <w:rFonts w:ascii="Times New Roman" w:hAnsi="Times New Roman" w:cs="Times New Roman"/>
                <w:lang w:val="uk-UA"/>
              </w:rPr>
              <w:t xml:space="preserve">п. 2 ст. 186-1 Земельного Кодексу України </w:t>
            </w:r>
            <w:r w:rsidRPr="007A4BBB">
              <w:rPr>
                <w:rFonts w:ascii="Times New Roman" w:hAnsi="Times New Roman" w:cs="Times New Roman"/>
                <w:i/>
                <w:lang w:val="uk-UA"/>
              </w:rPr>
              <w:t xml:space="preserve">(із змінами, внесеними згідно із Законом від 05.04.2015 р. за № 191-19) </w:t>
            </w:r>
          </w:p>
        </w:tc>
        <w:tc>
          <w:tcPr>
            <w:tcW w:w="2126" w:type="dxa"/>
            <w:vMerge/>
            <w:textDirection w:val="tbRl"/>
          </w:tcPr>
          <w:p w:rsidR="007A4BBB" w:rsidRPr="007A4BBB" w:rsidRDefault="007A4BBB" w:rsidP="007A4B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A4BBB" w:rsidRPr="007A4BBB" w:rsidTr="00967CC5">
        <w:tc>
          <w:tcPr>
            <w:tcW w:w="496" w:type="dxa"/>
          </w:tcPr>
          <w:p w:rsidR="007A4BBB" w:rsidRPr="007A4BBB" w:rsidRDefault="007A4BBB" w:rsidP="007A4B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4BBB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749" w:type="dxa"/>
          </w:tcPr>
          <w:p w:rsidR="007A4BBB" w:rsidRPr="007A4BBB" w:rsidRDefault="007A4BBB" w:rsidP="007A4B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4BBB">
              <w:rPr>
                <w:rFonts w:ascii="Times New Roman" w:hAnsi="Times New Roman" w:cs="Times New Roman"/>
                <w:lang w:val="uk-UA"/>
              </w:rPr>
              <w:t>містобудівні умови та обмеження забудови земельної ділянки</w:t>
            </w:r>
          </w:p>
        </w:tc>
        <w:tc>
          <w:tcPr>
            <w:tcW w:w="7364" w:type="dxa"/>
          </w:tcPr>
          <w:p w:rsidR="007A4BBB" w:rsidRPr="007A4BBB" w:rsidRDefault="007A4BBB" w:rsidP="007A4B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4BBB">
              <w:rPr>
                <w:rFonts w:ascii="Times New Roman" w:hAnsi="Times New Roman" w:cs="Times New Roman"/>
                <w:lang w:val="uk-UA"/>
              </w:rPr>
              <w:t xml:space="preserve">п. 3 ст. 29 Закону України «Про регулювання містобудівної діяльності» </w:t>
            </w:r>
            <w:r w:rsidRPr="007A4BBB">
              <w:rPr>
                <w:rFonts w:ascii="Times New Roman" w:hAnsi="Times New Roman" w:cs="Times New Roman"/>
                <w:i/>
                <w:lang w:val="uk-UA"/>
              </w:rPr>
              <w:t>(із змінами внесеними згідно із Законом від 01.05.2015 р. за № 319-19)</w:t>
            </w:r>
          </w:p>
        </w:tc>
        <w:tc>
          <w:tcPr>
            <w:tcW w:w="2126" w:type="dxa"/>
            <w:vMerge/>
          </w:tcPr>
          <w:p w:rsidR="007A4BBB" w:rsidRPr="007A4BBB" w:rsidRDefault="007A4BBB" w:rsidP="007A4B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A4BBB" w:rsidRPr="007A4BBB" w:rsidTr="00967CC5">
        <w:tc>
          <w:tcPr>
            <w:tcW w:w="496" w:type="dxa"/>
          </w:tcPr>
          <w:p w:rsidR="007A4BBB" w:rsidRPr="007A4BBB" w:rsidRDefault="007A4BBB" w:rsidP="007A4B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4BBB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749" w:type="dxa"/>
          </w:tcPr>
          <w:p w:rsidR="007A4BBB" w:rsidRPr="007A4BBB" w:rsidRDefault="007A4BBB" w:rsidP="007A4B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4BBB">
              <w:rPr>
                <w:rFonts w:ascii="Times New Roman" w:hAnsi="Times New Roman" w:cs="Times New Roman"/>
                <w:lang w:val="uk-UA"/>
              </w:rPr>
              <w:t>будівельний паспорт забудови земельної ділянки</w:t>
            </w:r>
          </w:p>
        </w:tc>
        <w:tc>
          <w:tcPr>
            <w:tcW w:w="7364" w:type="dxa"/>
            <w:vMerge w:val="restart"/>
          </w:tcPr>
          <w:p w:rsidR="007A4BBB" w:rsidRPr="007A4BBB" w:rsidRDefault="007A4BBB" w:rsidP="007A4B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4BBB">
              <w:rPr>
                <w:rFonts w:ascii="Times New Roman" w:hAnsi="Times New Roman" w:cs="Times New Roman"/>
                <w:lang w:val="uk-UA"/>
              </w:rPr>
              <w:t xml:space="preserve">п. 2.1 - 2.2. Порядку видачі будівельного паспорту забудови земельної ділянки </w:t>
            </w:r>
            <w:r w:rsidRPr="007A4BBB">
              <w:rPr>
                <w:rFonts w:ascii="Times New Roman" w:hAnsi="Times New Roman" w:cs="Times New Roman"/>
                <w:i/>
                <w:lang w:val="uk-UA"/>
              </w:rPr>
              <w:t>(у редакції наказу Міністерства регіонального розвитку, будівництва, та житлово-комунального господарства України від 25.02.2013 р. за № 66 та зареєстрований в Міністерстві юстиції України від  22.07.2011 р. з № 902/19640)</w:t>
            </w:r>
          </w:p>
        </w:tc>
        <w:tc>
          <w:tcPr>
            <w:tcW w:w="2126" w:type="dxa"/>
            <w:vMerge/>
          </w:tcPr>
          <w:p w:rsidR="007A4BBB" w:rsidRPr="007A4BBB" w:rsidRDefault="007A4BBB" w:rsidP="007A4B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A4BBB" w:rsidRPr="007A4BBB" w:rsidTr="00967CC5">
        <w:tc>
          <w:tcPr>
            <w:tcW w:w="496" w:type="dxa"/>
          </w:tcPr>
          <w:p w:rsidR="007A4BBB" w:rsidRPr="007A4BBB" w:rsidRDefault="007A4BBB" w:rsidP="007A4B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4BBB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749" w:type="dxa"/>
          </w:tcPr>
          <w:p w:rsidR="007A4BBB" w:rsidRPr="007A4BBB" w:rsidRDefault="007A4BBB" w:rsidP="007A4B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4BBB">
              <w:rPr>
                <w:rFonts w:ascii="Times New Roman" w:hAnsi="Times New Roman" w:cs="Times New Roman"/>
                <w:lang w:val="uk-UA"/>
              </w:rPr>
              <w:t>внесення змін до будівельного паспорту забудови земельної ділянки</w:t>
            </w:r>
          </w:p>
        </w:tc>
        <w:tc>
          <w:tcPr>
            <w:tcW w:w="7364" w:type="dxa"/>
            <w:vMerge/>
          </w:tcPr>
          <w:p w:rsidR="007A4BBB" w:rsidRPr="007A4BBB" w:rsidRDefault="007A4BBB" w:rsidP="007A4B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</w:tcPr>
          <w:p w:rsidR="007A4BBB" w:rsidRPr="007A4BBB" w:rsidRDefault="007A4BBB" w:rsidP="007A4B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A4BBB" w:rsidRPr="007A4BBB" w:rsidTr="00967CC5">
        <w:tc>
          <w:tcPr>
            <w:tcW w:w="496" w:type="dxa"/>
          </w:tcPr>
          <w:p w:rsidR="007A4BBB" w:rsidRPr="007A4BBB" w:rsidRDefault="007A4BBB" w:rsidP="007A4B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4BBB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749" w:type="dxa"/>
          </w:tcPr>
          <w:p w:rsidR="007A4BBB" w:rsidRPr="007A4BBB" w:rsidRDefault="007A4BBB" w:rsidP="007A4B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4BBB">
              <w:rPr>
                <w:rFonts w:ascii="Times New Roman" w:hAnsi="Times New Roman" w:cs="Times New Roman"/>
                <w:lang w:val="uk-UA"/>
              </w:rPr>
              <w:t>паспорт прив’язки тимчасової споруди</w:t>
            </w:r>
          </w:p>
        </w:tc>
        <w:tc>
          <w:tcPr>
            <w:tcW w:w="7364" w:type="dxa"/>
            <w:vMerge w:val="restart"/>
          </w:tcPr>
          <w:p w:rsidR="007A4BBB" w:rsidRPr="007A4BBB" w:rsidRDefault="007A4BBB" w:rsidP="007A4B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4BBB">
              <w:rPr>
                <w:rFonts w:ascii="Times New Roman" w:hAnsi="Times New Roman" w:cs="Times New Roman"/>
                <w:lang w:val="uk-UA"/>
              </w:rPr>
              <w:t xml:space="preserve">п. 2.6., 2.18-2.19 та 2.33 Порядку розміщення тимчасових споруд для провадження підприємницької діяльності </w:t>
            </w:r>
            <w:r w:rsidRPr="007A4BBB">
              <w:rPr>
                <w:rFonts w:ascii="Times New Roman" w:hAnsi="Times New Roman" w:cs="Times New Roman"/>
                <w:i/>
                <w:lang w:val="uk-UA"/>
              </w:rPr>
              <w:t>(який затверджений наказом Міністерства регіонального розвитку, будівництва, та житлово-комунального господарства У</w: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країни від 21.10.2011 р. за </w:t>
            </w:r>
            <w:bookmarkStart w:id="0" w:name="_GoBack"/>
            <w:bookmarkEnd w:id="0"/>
            <w:r w:rsidRPr="007A4BBB">
              <w:rPr>
                <w:rFonts w:ascii="Times New Roman" w:hAnsi="Times New Roman" w:cs="Times New Roman"/>
                <w:i/>
                <w:lang w:val="uk-UA"/>
              </w:rPr>
              <w:t xml:space="preserve">№ 244 та зареєстрований в Міністерстві юстиції </w: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України від 22.11.2011 р. за                      </w:t>
            </w:r>
            <w:r w:rsidRPr="007A4BBB">
              <w:rPr>
                <w:rFonts w:ascii="Times New Roman" w:hAnsi="Times New Roman" w:cs="Times New Roman"/>
                <w:i/>
                <w:lang w:val="uk-UA"/>
              </w:rPr>
              <w:t xml:space="preserve"> № 1330/20068)</w:t>
            </w:r>
          </w:p>
        </w:tc>
        <w:tc>
          <w:tcPr>
            <w:tcW w:w="2126" w:type="dxa"/>
            <w:vMerge/>
          </w:tcPr>
          <w:p w:rsidR="007A4BBB" w:rsidRPr="007A4BBB" w:rsidRDefault="007A4BBB" w:rsidP="007A4B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A4BBB" w:rsidRPr="007A4BBB" w:rsidTr="00967CC5">
        <w:tc>
          <w:tcPr>
            <w:tcW w:w="496" w:type="dxa"/>
          </w:tcPr>
          <w:p w:rsidR="007A4BBB" w:rsidRPr="007A4BBB" w:rsidRDefault="007A4BBB" w:rsidP="007A4B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4BBB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5749" w:type="dxa"/>
          </w:tcPr>
          <w:p w:rsidR="007A4BBB" w:rsidRPr="007A4BBB" w:rsidRDefault="007A4BBB" w:rsidP="007A4B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4BBB">
              <w:rPr>
                <w:rFonts w:ascii="Times New Roman" w:hAnsi="Times New Roman" w:cs="Times New Roman"/>
                <w:lang w:val="uk-UA"/>
              </w:rPr>
              <w:t>продовження строку дії паспорту прив’язки тимчасової споруди</w:t>
            </w:r>
          </w:p>
        </w:tc>
        <w:tc>
          <w:tcPr>
            <w:tcW w:w="7364" w:type="dxa"/>
            <w:vMerge/>
          </w:tcPr>
          <w:p w:rsidR="007A4BBB" w:rsidRPr="007A4BBB" w:rsidRDefault="007A4BBB" w:rsidP="007A4B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</w:tcPr>
          <w:p w:rsidR="007A4BBB" w:rsidRPr="007A4BBB" w:rsidRDefault="007A4BBB" w:rsidP="007A4B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A4BBB" w:rsidRPr="007A4BBB" w:rsidTr="00967CC5">
        <w:tc>
          <w:tcPr>
            <w:tcW w:w="496" w:type="dxa"/>
          </w:tcPr>
          <w:p w:rsidR="007A4BBB" w:rsidRPr="007A4BBB" w:rsidRDefault="007A4BBB" w:rsidP="007A4B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4BBB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5749" w:type="dxa"/>
          </w:tcPr>
          <w:p w:rsidR="007A4BBB" w:rsidRPr="007A4BBB" w:rsidRDefault="007A4BBB" w:rsidP="007A4B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4BBB">
              <w:rPr>
                <w:rFonts w:ascii="Times New Roman" w:hAnsi="Times New Roman" w:cs="Times New Roman"/>
                <w:lang w:val="uk-UA"/>
              </w:rPr>
              <w:t>переоформлення паспорту прив’язки тимчасової споруди</w:t>
            </w:r>
          </w:p>
        </w:tc>
        <w:tc>
          <w:tcPr>
            <w:tcW w:w="7364" w:type="dxa"/>
            <w:vMerge/>
          </w:tcPr>
          <w:p w:rsidR="007A4BBB" w:rsidRPr="007A4BBB" w:rsidRDefault="007A4BBB" w:rsidP="007A4B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</w:tcPr>
          <w:p w:rsidR="007A4BBB" w:rsidRPr="007A4BBB" w:rsidRDefault="007A4BBB" w:rsidP="007A4B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A4BBB" w:rsidRPr="007A4BBB" w:rsidTr="00967CC5">
        <w:tc>
          <w:tcPr>
            <w:tcW w:w="496" w:type="dxa"/>
          </w:tcPr>
          <w:p w:rsidR="007A4BBB" w:rsidRPr="007A4BBB" w:rsidRDefault="007A4BBB" w:rsidP="007A4B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4BBB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749" w:type="dxa"/>
          </w:tcPr>
          <w:p w:rsidR="007A4BBB" w:rsidRPr="007A4BBB" w:rsidRDefault="007A4BBB" w:rsidP="007A4B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4BBB">
              <w:rPr>
                <w:rFonts w:ascii="Times New Roman" w:hAnsi="Times New Roman" w:cs="Times New Roman"/>
                <w:lang w:val="uk-UA"/>
              </w:rPr>
              <w:t>внесення змін до паспорту прив’язки тимчасової споруди</w:t>
            </w:r>
          </w:p>
        </w:tc>
        <w:tc>
          <w:tcPr>
            <w:tcW w:w="7364" w:type="dxa"/>
            <w:vMerge/>
          </w:tcPr>
          <w:p w:rsidR="007A4BBB" w:rsidRPr="007A4BBB" w:rsidRDefault="007A4BBB" w:rsidP="007A4B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</w:tcPr>
          <w:p w:rsidR="007A4BBB" w:rsidRPr="007A4BBB" w:rsidRDefault="007A4BBB" w:rsidP="007A4B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A4BBB" w:rsidRPr="007A4BBB" w:rsidTr="00967CC5">
        <w:tc>
          <w:tcPr>
            <w:tcW w:w="496" w:type="dxa"/>
          </w:tcPr>
          <w:p w:rsidR="007A4BBB" w:rsidRPr="007A4BBB" w:rsidRDefault="007A4BBB" w:rsidP="007A4B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4BBB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5749" w:type="dxa"/>
          </w:tcPr>
          <w:p w:rsidR="007A4BBB" w:rsidRPr="007A4BBB" w:rsidRDefault="007A4BBB" w:rsidP="007A4B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4BBB">
              <w:rPr>
                <w:rFonts w:ascii="Times New Roman" w:hAnsi="Times New Roman" w:cs="Times New Roman"/>
                <w:lang w:val="uk-UA"/>
              </w:rPr>
              <w:t>висновок щодо встановлення та зміни меж сіл, селищ, районів, районів у містах та міст</w:t>
            </w:r>
          </w:p>
        </w:tc>
        <w:tc>
          <w:tcPr>
            <w:tcW w:w="7364" w:type="dxa"/>
          </w:tcPr>
          <w:p w:rsidR="007A4BBB" w:rsidRPr="007A4BBB" w:rsidRDefault="007A4BBB" w:rsidP="007A4B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4BBB">
              <w:rPr>
                <w:rFonts w:ascii="Times New Roman" w:hAnsi="Times New Roman" w:cs="Times New Roman"/>
                <w:lang w:val="uk-UA"/>
              </w:rPr>
              <w:t xml:space="preserve">п. «д» ст. 17 Земельного кодексу України </w:t>
            </w:r>
            <w:r w:rsidRPr="007A4BBB">
              <w:rPr>
                <w:rFonts w:ascii="Times New Roman" w:hAnsi="Times New Roman" w:cs="Times New Roman"/>
                <w:i/>
                <w:lang w:val="uk-UA"/>
              </w:rPr>
              <w:t>(із змінами, внесеними згідно із Законом від 05.04.2015 р. за № 191-19)</w:t>
            </w:r>
          </w:p>
        </w:tc>
        <w:tc>
          <w:tcPr>
            <w:tcW w:w="2126" w:type="dxa"/>
            <w:vMerge/>
          </w:tcPr>
          <w:p w:rsidR="007A4BBB" w:rsidRPr="007A4BBB" w:rsidRDefault="007A4BBB" w:rsidP="007A4B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7A4BBB" w:rsidRPr="007A4BBB" w:rsidRDefault="007A4BBB" w:rsidP="007A4BBB">
      <w:pPr>
        <w:jc w:val="center"/>
        <w:rPr>
          <w:rFonts w:ascii="Times New Roman" w:hAnsi="Times New Roman" w:cs="Times New Roman"/>
          <w:lang w:val="uk-UA"/>
        </w:rPr>
      </w:pPr>
    </w:p>
    <w:p w:rsidR="006660E3" w:rsidRPr="007A4BBB" w:rsidRDefault="006660E3" w:rsidP="007A4BBB">
      <w:pPr>
        <w:jc w:val="center"/>
        <w:rPr>
          <w:rFonts w:ascii="Times New Roman" w:hAnsi="Times New Roman" w:cs="Times New Roman"/>
          <w:lang w:val="uk-UA"/>
        </w:rPr>
      </w:pPr>
    </w:p>
    <w:sectPr w:rsidR="006660E3" w:rsidRPr="007A4BBB" w:rsidSect="00137EA8">
      <w:pgSz w:w="16838" w:h="11906" w:orient="landscape"/>
      <w:pgMar w:top="851" w:right="1134" w:bottom="709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BB"/>
    <w:rsid w:val="006660E3"/>
    <w:rsid w:val="007A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85976"/>
  <w15:chartTrackingRefBased/>
  <w15:docId w15:val="{8449AE49-0632-4498-9E4B-008FF0EE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Tomas</cp:lastModifiedBy>
  <cp:revision>1</cp:revision>
  <dcterms:created xsi:type="dcterms:W3CDTF">2019-07-12T11:11:00Z</dcterms:created>
  <dcterms:modified xsi:type="dcterms:W3CDTF">2019-07-12T11:12:00Z</dcterms:modified>
</cp:coreProperties>
</file>