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E5" w:rsidRPr="00A00EE5" w:rsidRDefault="00A00EE5" w:rsidP="00A00EE5">
      <w:pPr>
        <w:spacing w:after="0" w:line="360" w:lineRule="auto"/>
        <w:ind w:firstLine="567"/>
        <w:jc w:val="center"/>
        <w:rPr>
          <w:b/>
          <w:sz w:val="24"/>
          <w:szCs w:val="24"/>
          <w:lang w:eastAsia="uk-UA"/>
        </w:rPr>
      </w:pPr>
      <w:bookmarkStart w:id="0" w:name="_GoBack"/>
      <w:r w:rsidRPr="00A00EE5">
        <w:rPr>
          <w:b/>
          <w:sz w:val="24"/>
          <w:szCs w:val="24"/>
          <w:lang w:eastAsia="uk-UA"/>
        </w:rPr>
        <w:t>Торгівля людьми – ганебне явище, яке існує у сучасному світі</w:t>
      </w:r>
    </w:p>
    <w:bookmarkEnd w:id="0"/>
    <w:p w:rsidR="00A00EE5" w:rsidRPr="00A00EE5" w:rsidRDefault="00A00EE5" w:rsidP="00A00EE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A00EE5" w:rsidRPr="00A00EE5" w:rsidRDefault="00A00EE5" w:rsidP="00A00EE5">
      <w:pPr>
        <w:spacing w:after="0" w:line="360" w:lineRule="auto"/>
        <w:ind w:firstLine="567"/>
        <w:jc w:val="both"/>
        <w:rPr>
          <w:color w:val="000000"/>
          <w:sz w:val="24"/>
          <w:szCs w:val="24"/>
          <w:lang w:eastAsia="uk-UA"/>
        </w:rPr>
      </w:pPr>
      <w:r w:rsidRPr="00A00EE5">
        <w:rPr>
          <w:rFonts w:ascii="Proba Pro" w:hAnsi="Proba Pro"/>
          <w:color w:val="000000"/>
          <w:sz w:val="24"/>
          <w:szCs w:val="24"/>
          <w:lang w:eastAsia="uk-UA"/>
        </w:rPr>
        <w:t xml:space="preserve">На сьогодні одним із </w:t>
      </w:r>
      <w:proofErr w:type="spellStart"/>
      <w:r w:rsidRPr="00A00EE5">
        <w:rPr>
          <w:rFonts w:ascii="Proba Pro" w:hAnsi="Proba Pro"/>
          <w:color w:val="000000"/>
          <w:sz w:val="24"/>
          <w:szCs w:val="24"/>
          <w:lang w:eastAsia="uk-UA"/>
        </w:rPr>
        <w:t>найганебніших</w:t>
      </w:r>
      <w:proofErr w:type="spellEnd"/>
      <w:r w:rsidRPr="00A00EE5">
        <w:rPr>
          <w:rFonts w:ascii="Proba Pro" w:hAnsi="Proba Pro"/>
          <w:color w:val="000000"/>
          <w:sz w:val="24"/>
          <w:szCs w:val="24"/>
          <w:lang w:eastAsia="uk-UA"/>
        </w:rPr>
        <w:t xml:space="preserve"> явищ, які існують у сучасному світі є торгівля людьми. Це явище, яке порушує права людини, принижує її честь та гідність.</w:t>
      </w:r>
    </w:p>
    <w:p w:rsidR="00A00EE5" w:rsidRPr="00A00EE5" w:rsidRDefault="00A00EE5" w:rsidP="00A00EE5">
      <w:pPr>
        <w:spacing w:after="0" w:line="360" w:lineRule="auto"/>
        <w:ind w:firstLine="567"/>
        <w:jc w:val="both"/>
        <w:rPr>
          <w:color w:val="000000"/>
          <w:sz w:val="24"/>
          <w:szCs w:val="24"/>
          <w:lang w:eastAsia="uk-UA"/>
        </w:rPr>
      </w:pPr>
      <w:r w:rsidRPr="00A00EE5">
        <w:rPr>
          <w:rFonts w:ascii="Proba Pro" w:hAnsi="Proba Pro"/>
          <w:color w:val="000000"/>
          <w:sz w:val="24"/>
          <w:szCs w:val="24"/>
          <w:lang w:eastAsia="uk-UA"/>
        </w:rPr>
        <w:t>Щороку по всьому світу мільйони людей, які шукають кращої долі, потрапляють у трудове рабство. Торгівля людьми є проблемою для більшості країн світу, і Україна - не виключення.</w:t>
      </w:r>
    </w:p>
    <w:p w:rsidR="00A00EE5" w:rsidRPr="00A00EE5" w:rsidRDefault="00A00EE5" w:rsidP="00A00EE5">
      <w:pPr>
        <w:spacing w:after="0" w:line="360" w:lineRule="auto"/>
        <w:ind w:firstLine="567"/>
        <w:jc w:val="both"/>
        <w:rPr>
          <w:color w:val="000000"/>
          <w:sz w:val="24"/>
          <w:szCs w:val="24"/>
          <w:lang w:eastAsia="uk-UA"/>
        </w:rPr>
      </w:pPr>
      <w:r w:rsidRPr="00A00EE5">
        <w:rPr>
          <w:rFonts w:ascii="Proba Pro" w:hAnsi="Proba Pro"/>
          <w:color w:val="000000"/>
          <w:sz w:val="24"/>
          <w:szCs w:val="24"/>
          <w:lang w:eastAsia="uk-UA"/>
        </w:rPr>
        <w:t>Про це йдеться у щорічній Доповіді про торгівлю людьми, оприлюдненій Державним департаментом США 25 червня 2020 року. Доповідь охоплює 140 країн світу і є оглядом зусиль урядів країн світу у сфері боротьби з торгівлею людьми. Метою доповіді є підвищення розуміння проблеми, задля спонукання країн до ефективних рішучих дій, задля подолання цього явища.</w:t>
      </w:r>
    </w:p>
    <w:p w:rsidR="00A00EE5" w:rsidRPr="00A00EE5" w:rsidRDefault="00A00EE5" w:rsidP="00A00EE5">
      <w:pPr>
        <w:spacing w:after="0" w:line="360" w:lineRule="auto"/>
        <w:ind w:firstLine="567"/>
        <w:jc w:val="both"/>
        <w:rPr>
          <w:color w:val="000000"/>
          <w:sz w:val="24"/>
          <w:szCs w:val="24"/>
          <w:lang w:eastAsia="uk-UA"/>
        </w:rPr>
      </w:pPr>
      <w:r w:rsidRPr="00A00EE5">
        <w:rPr>
          <w:rFonts w:ascii="Proba Pro" w:hAnsi="Proba Pro"/>
          <w:color w:val="000000"/>
          <w:sz w:val="24"/>
          <w:szCs w:val="24"/>
          <w:lang w:eastAsia="uk-UA"/>
        </w:rPr>
        <w:t>Зусилля урядів класифіковані у Доповіді по групах на основі дій різних країн світу, які вжито протягом року. Так Україна залишається у 2 рівні, оскільки докладає значних зусиль з подолання протидії торгівлі людьми.</w:t>
      </w:r>
    </w:p>
    <w:p w:rsidR="00A00EE5" w:rsidRPr="00A00EE5" w:rsidRDefault="00A00EE5" w:rsidP="00A00EE5">
      <w:pPr>
        <w:spacing w:after="0" w:line="360" w:lineRule="auto"/>
        <w:ind w:firstLine="567"/>
        <w:jc w:val="both"/>
        <w:rPr>
          <w:color w:val="000000"/>
          <w:sz w:val="24"/>
          <w:szCs w:val="24"/>
          <w:lang w:eastAsia="uk-UA"/>
        </w:rPr>
      </w:pPr>
      <w:r w:rsidRPr="00A00EE5">
        <w:rPr>
          <w:rFonts w:ascii="Proba Pro" w:hAnsi="Proba Pro"/>
          <w:color w:val="000000"/>
          <w:sz w:val="24"/>
          <w:szCs w:val="24"/>
          <w:lang w:eastAsia="uk-UA"/>
        </w:rPr>
        <w:t>Серед основних досягнень України в 2019 році з питань протидії торгівлі людьми є:</w:t>
      </w:r>
    </w:p>
    <w:p w:rsidR="00A00EE5" w:rsidRPr="00A00EE5" w:rsidRDefault="00A00EE5" w:rsidP="00A00EE5">
      <w:pPr>
        <w:spacing w:after="0" w:line="360" w:lineRule="auto"/>
        <w:ind w:firstLine="567"/>
        <w:jc w:val="both"/>
        <w:rPr>
          <w:color w:val="000000"/>
          <w:sz w:val="24"/>
          <w:szCs w:val="24"/>
          <w:lang w:eastAsia="uk-UA"/>
        </w:rPr>
      </w:pPr>
      <w:r w:rsidRPr="00A00EE5">
        <w:rPr>
          <w:rFonts w:ascii="Proba Pro" w:hAnsi="Proba Pro"/>
          <w:color w:val="000000"/>
          <w:sz w:val="24"/>
          <w:szCs w:val="24"/>
          <w:lang w:eastAsia="uk-UA"/>
        </w:rPr>
        <w:t>- запровадження гарячої лінії за номером телефону 15-47 для осіб, які постраждали від торгівлі людьми;</w:t>
      </w:r>
    </w:p>
    <w:p w:rsidR="00A00EE5" w:rsidRPr="00A00EE5" w:rsidRDefault="00A00EE5" w:rsidP="00A00EE5">
      <w:pPr>
        <w:spacing w:after="0" w:line="360" w:lineRule="auto"/>
        <w:ind w:firstLine="567"/>
        <w:jc w:val="both"/>
        <w:rPr>
          <w:color w:val="000000"/>
          <w:sz w:val="24"/>
          <w:szCs w:val="24"/>
          <w:lang w:eastAsia="uk-UA"/>
        </w:rPr>
      </w:pPr>
      <w:r w:rsidRPr="00A00EE5">
        <w:rPr>
          <w:rFonts w:ascii="Proba Pro" w:hAnsi="Proba Pro"/>
          <w:color w:val="000000"/>
          <w:sz w:val="24"/>
          <w:szCs w:val="24"/>
          <w:lang w:eastAsia="uk-UA"/>
        </w:rPr>
        <w:t xml:space="preserve">- удосконалення національного механізму взаємодії </w:t>
      </w:r>
      <w:proofErr w:type="spellStart"/>
      <w:r w:rsidRPr="00A00EE5">
        <w:rPr>
          <w:rFonts w:ascii="Proba Pro" w:hAnsi="Proba Pro"/>
          <w:color w:val="000000"/>
          <w:sz w:val="24"/>
          <w:szCs w:val="24"/>
          <w:lang w:eastAsia="uk-UA"/>
        </w:rPr>
        <w:t>субʼєктів</w:t>
      </w:r>
      <w:proofErr w:type="spellEnd"/>
      <w:r w:rsidRPr="00A00EE5">
        <w:rPr>
          <w:rFonts w:ascii="Proba Pro" w:hAnsi="Proba Pro"/>
          <w:color w:val="000000"/>
          <w:sz w:val="24"/>
          <w:szCs w:val="24"/>
          <w:lang w:eastAsia="uk-UA"/>
        </w:rPr>
        <w:t>, які протидіють торгівлі людьми, підвищення кадрового потенціалу державних установ;</w:t>
      </w:r>
    </w:p>
    <w:p w:rsidR="00A00EE5" w:rsidRPr="00A00EE5" w:rsidRDefault="00A00EE5" w:rsidP="00A00EE5">
      <w:pPr>
        <w:spacing w:after="0" w:line="360" w:lineRule="auto"/>
        <w:ind w:firstLine="567"/>
        <w:jc w:val="both"/>
        <w:rPr>
          <w:color w:val="000000"/>
          <w:sz w:val="24"/>
          <w:szCs w:val="24"/>
          <w:lang w:eastAsia="uk-UA"/>
        </w:rPr>
      </w:pPr>
      <w:r w:rsidRPr="00A00EE5">
        <w:rPr>
          <w:rFonts w:ascii="Proba Pro" w:hAnsi="Proba Pro"/>
          <w:color w:val="000000"/>
          <w:sz w:val="24"/>
          <w:szCs w:val="24"/>
          <w:lang w:eastAsia="uk-UA"/>
        </w:rPr>
        <w:t>- сприяння у міжнародних розслідуваннях;</w:t>
      </w:r>
    </w:p>
    <w:p w:rsidR="00A00EE5" w:rsidRPr="00A00EE5" w:rsidRDefault="00A00EE5" w:rsidP="00A00EE5">
      <w:pPr>
        <w:spacing w:after="0" w:line="360" w:lineRule="auto"/>
        <w:ind w:firstLine="567"/>
        <w:jc w:val="both"/>
        <w:rPr>
          <w:color w:val="000000"/>
          <w:sz w:val="24"/>
          <w:szCs w:val="24"/>
          <w:lang w:eastAsia="uk-UA"/>
        </w:rPr>
      </w:pPr>
      <w:r w:rsidRPr="00A00EE5">
        <w:rPr>
          <w:rFonts w:ascii="Proba Pro" w:hAnsi="Proba Pro"/>
          <w:color w:val="000000"/>
          <w:sz w:val="24"/>
          <w:szCs w:val="24"/>
          <w:lang w:eastAsia="uk-UA"/>
        </w:rPr>
        <w:t>- внесення зміни до Кримінального кодексу України, які привели визначення торгівлі людьми у відповідність до вимог Європейської конвенції;</w:t>
      </w:r>
    </w:p>
    <w:p w:rsidR="00A00EE5" w:rsidRPr="00A00EE5" w:rsidRDefault="00A00EE5" w:rsidP="00A00EE5">
      <w:pPr>
        <w:spacing w:after="0" w:line="360" w:lineRule="auto"/>
        <w:ind w:firstLine="567"/>
        <w:jc w:val="both"/>
        <w:rPr>
          <w:color w:val="000000"/>
          <w:sz w:val="24"/>
          <w:szCs w:val="24"/>
          <w:lang w:eastAsia="uk-UA"/>
        </w:rPr>
      </w:pPr>
      <w:r w:rsidRPr="00A00EE5">
        <w:rPr>
          <w:rFonts w:ascii="Proba Pro" w:hAnsi="Proba Pro"/>
          <w:color w:val="000000"/>
          <w:sz w:val="24"/>
          <w:szCs w:val="24"/>
          <w:lang w:eastAsia="uk-UA"/>
        </w:rPr>
        <w:t>-  передбачено кримінальну відповідальність за торгівлю людьми;</w:t>
      </w:r>
    </w:p>
    <w:p w:rsidR="00A00EE5" w:rsidRPr="00A00EE5" w:rsidRDefault="00A00EE5" w:rsidP="00A00EE5">
      <w:pPr>
        <w:spacing w:after="0" w:line="360" w:lineRule="auto"/>
        <w:ind w:firstLine="567"/>
        <w:jc w:val="both"/>
        <w:rPr>
          <w:color w:val="000000"/>
          <w:sz w:val="24"/>
          <w:szCs w:val="24"/>
          <w:lang w:eastAsia="uk-UA"/>
        </w:rPr>
      </w:pPr>
      <w:r w:rsidRPr="00A00EE5">
        <w:rPr>
          <w:rFonts w:ascii="Proba Pro" w:hAnsi="Proba Pro"/>
          <w:color w:val="000000"/>
          <w:sz w:val="24"/>
          <w:szCs w:val="24"/>
          <w:lang w:eastAsia="uk-UA"/>
        </w:rPr>
        <w:t>-  підвищення рівня ідентифікації постраждалих осіб та надання їм допомоги.</w:t>
      </w:r>
    </w:p>
    <w:p w:rsidR="009A4266" w:rsidRDefault="009A4266"/>
    <w:sectPr w:rsidR="009A42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04"/>
    <w:rsid w:val="009A4266"/>
    <w:rsid w:val="00A00EE5"/>
    <w:rsid w:val="00DA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2EF3"/>
  <w15:chartTrackingRefBased/>
  <w15:docId w15:val="{F7E71878-D4E8-4F2A-8BB7-927EFF81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5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1028</Words>
  <Characters>586</Characters>
  <Application>Microsoft Office Word</Application>
  <DocSecurity>0</DocSecurity>
  <Lines>4</Lines>
  <Paragraphs>3</Paragraphs>
  <ScaleCrop>false</ScaleCrop>
  <Company>SPecialiST RePack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2020-06-30T06:38:00Z</dcterms:created>
  <dcterms:modified xsi:type="dcterms:W3CDTF">2020-06-30T06:40:00Z</dcterms:modified>
</cp:coreProperties>
</file>