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A9" w:rsidRDefault="00D70454" w:rsidP="00156888">
      <w:pPr>
        <w:spacing w:line="242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OLE_LINK27"/>
      <w:bookmarkStart w:id="1" w:name="OLE_LINK28"/>
      <w:r>
        <w:rPr>
          <w:rFonts w:eastAsia="Times New Roman"/>
          <w:sz w:val="28"/>
          <w:szCs w:val="28"/>
          <w:lang w:eastAsia="ru-RU"/>
        </w:rPr>
        <w:t xml:space="preserve">ОГОЛОШЕННЯ </w:t>
      </w:r>
    </w:p>
    <w:p w:rsidR="00D70454" w:rsidRDefault="00D70454" w:rsidP="00156888">
      <w:pPr>
        <w:spacing w:line="242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 </w:t>
      </w:r>
      <w:bookmarkStart w:id="2" w:name="OLE_LINK105"/>
      <w:bookmarkStart w:id="3" w:name="OLE_LINK106"/>
      <w:r>
        <w:rPr>
          <w:rFonts w:eastAsia="Times New Roman"/>
          <w:sz w:val="28"/>
          <w:szCs w:val="28"/>
          <w:lang w:eastAsia="ru-RU"/>
        </w:rPr>
        <w:t>ПРОВЕДЕННЯ КОНКУРСНОГО ВІДБОРУ СУБ’ЄКТІВ МАЛОГО І СЕРЕДНЬОГО ПІДПРИЄМНИЦТВА</w:t>
      </w:r>
      <w:r w:rsidR="00156888">
        <w:rPr>
          <w:rFonts w:eastAsia="Times New Roman"/>
          <w:sz w:val="28"/>
          <w:szCs w:val="28"/>
          <w:lang w:eastAsia="ru-RU"/>
        </w:rPr>
        <w:t xml:space="preserve">, </w:t>
      </w:r>
    </w:p>
    <w:p w:rsidR="00D70454" w:rsidRDefault="00D70454" w:rsidP="00156888">
      <w:pPr>
        <w:spacing w:line="242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ЯКИМ БУДЕ НАДАНО З ОБЛАСНОГО БЮДЖЕТУ ЧАСТКОВУ КОМПЕНСАЦІЮ ВІДСОТКОВИХ СТАВОК ЗА КРЕДИТАМИ </w:t>
      </w:r>
    </w:p>
    <w:p w:rsidR="00156888" w:rsidRDefault="00D70454" w:rsidP="00156888">
      <w:pPr>
        <w:spacing w:line="242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РЕАЛІЗАЦІЇ ЇХ ПРОЕКТІВ </w:t>
      </w:r>
      <w:bookmarkEnd w:id="0"/>
      <w:bookmarkEnd w:id="1"/>
      <w:bookmarkEnd w:id="2"/>
      <w:bookmarkEnd w:id="3"/>
    </w:p>
    <w:p w:rsidR="00156888" w:rsidRDefault="00156888" w:rsidP="00156888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A0876" w:rsidRDefault="00DA0876" w:rsidP="00156888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56888" w:rsidRDefault="007E0683" w:rsidP="00156888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bookmarkStart w:id="4" w:name="OLE_LINK38"/>
      <w:r>
        <w:rPr>
          <w:rFonts w:eastAsia="Times New Roman"/>
          <w:sz w:val="28"/>
          <w:szCs w:val="28"/>
          <w:lang w:eastAsia="ru-RU"/>
        </w:rPr>
        <w:t>Луганська обласна державна адміністрація</w:t>
      </w:r>
      <w:r w:rsidR="00156888">
        <w:rPr>
          <w:rFonts w:eastAsia="Times New Roman"/>
          <w:sz w:val="28"/>
          <w:szCs w:val="28"/>
          <w:lang w:eastAsia="ru-RU"/>
        </w:rPr>
        <w:t xml:space="preserve"> </w:t>
      </w:r>
      <w:bookmarkStart w:id="5" w:name="OLE_LINK107"/>
      <w:bookmarkStart w:id="6" w:name="OLE_LINK108"/>
      <w:r w:rsidR="00156888">
        <w:rPr>
          <w:rFonts w:eastAsia="Times New Roman"/>
          <w:sz w:val="28"/>
          <w:szCs w:val="28"/>
          <w:lang w:eastAsia="ru-RU"/>
        </w:rPr>
        <w:t>оголошує конкурс</w:t>
      </w:r>
      <w:r w:rsidR="007525A9">
        <w:rPr>
          <w:rFonts w:eastAsia="Times New Roman"/>
          <w:sz w:val="28"/>
          <w:szCs w:val="28"/>
          <w:lang w:eastAsia="ru-RU"/>
        </w:rPr>
        <w:t xml:space="preserve">ний відбір </w:t>
      </w:r>
      <w:r w:rsidR="007525A9" w:rsidRPr="007525A9">
        <w:rPr>
          <w:rFonts w:eastAsia="Times New Roman"/>
          <w:sz w:val="28"/>
          <w:szCs w:val="28"/>
          <w:lang w:eastAsia="ru-RU"/>
        </w:rPr>
        <w:t>суб’єктів малого і середнього підприємництва</w:t>
      </w:r>
      <w:r w:rsidR="007525A9">
        <w:rPr>
          <w:rFonts w:eastAsia="Times New Roman"/>
          <w:sz w:val="28"/>
          <w:szCs w:val="28"/>
          <w:lang w:eastAsia="ru-RU"/>
        </w:rPr>
        <w:t>, яким буде надано з обласного бюджету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E0683">
        <w:rPr>
          <w:rFonts w:eastAsia="Times New Roman"/>
          <w:sz w:val="28"/>
          <w:szCs w:val="28"/>
          <w:lang w:eastAsia="ru-RU"/>
        </w:rPr>
        <w:t>частков</w:t>
      </w:r>
      <w:r w:rsidR="007525A9">
        <w:rPr>
          <w:rFonts w:eastAsia="Times New Roman"/>
          <w:sz w:val="28"/>
          <w:szCs w:val="28"/>
          <w:lang w:eastAsia="ru-RU"/>
        </w:rPr>
        <w:t>у</w:t>
      </w:r>
      <w:r w:rsidRPr="007E0683">
        <w:rPr>
          <w:rFonts w:eastAsia="Times New Roman"/>
          <w:sz w:val="28"/>
          <w:szCs w:val="28"/>
          <w:lang w:eastAsia="ru-RU"/>
        </w:rPr>
        <w:t xml:space="preserve"> компенсаці</w:t>
      </w:r>
      <w:r w:rsidR="007525A9">
        <w:rPr>
          <w:rFonts w:eastAsia="Times New Roman"/>
          <w:sz w:val="28"/>
          <w:szCs w:val="28"/>
          <w:lang w:eastAsia="ru-RU"/>
        </w:rPr>
        <w:t>ю</w:t>
      </w:r>
      <w:r w:rsidRPr="007E0683">
        <w:rPr>
          <w:rFonts w:eastAsia="Times New Roman"/>
          <w:sz w:val="28"/>
          <w:szCs w:val="28"/>
          <w:lang w:eastAsia="ru-RU"/>
        </w:rPr>
        <w:t xml:space="preserve"> відсоткових ставок за кредитами для реалізації </w:t>
      </w:r>
      <w:r w:rsidR="007525A9">
        <w:rPr>
          <w:rFonts w:eastAsia="Times New Roman"/>
          <w:sz w:val="28"/>
          <w:szCs w:val="28"/>
          <w:lang w:eastAsia="ru-RU"/>
        </w:rPr>
        <w:t xml:space="preserve">їх </w:t>
      </w:r>
      <w:r w:rsidRPr="007E0683">
        <w:rPr>
          <w:rFonts w:eastAsia="Times New Roman"/>
          <w:sz w:val="28"/>
          <w:szCs w:val="28"/>
          <w:lang w:eastAsia="ru-RU"/>
        </w:rPr>
        <w:t>проектів</w:t>
      </w:r>
      <w:bookmarkEnd w:id="5"/>
      <w:bookmarkEnd w:id="6"/>
      <w:r w:rsidR="007525A9">
        <w:rPr>
          <w:rFonts w:eastAsia="Times New Roman"/>
          <w:sz w:val="28"/>
          <w:szCs w:val="28"/>
          <w:lang w:eastAsia="ru-RU"/>
        </w:rPr>
        <w:t xml:space="preserve"> (далі – конкурс)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B1400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Компенсація зді</w:t>
      </w:r>
      <w:r>
        <w:rPr>
          <w:rFonts w:eastAsia="Times New Roman"/>
          <w:sz w:val="28"/>
          <w:szCs w:val="28"/>
          <w:lang w:eastAsia="ru-RU"/>
        </w:rPr>
        <w:t>йснюється в рамках реалізації Р</w:t>
      </w:r>
      <w:r w:rsidRPr="008B1400">
        <w:rPr>
          <w:rFonts w:eastAsia="Times New Roman"/>
          <w:sz w:val="28"/>
          <w:szCs w:val="28"/>
          <w:lang w:eastAsia="ru-RU"/>
        </w:rPr>
        <w:t xml:space="preserve">егіональної </w:t>
      </w:r>
      <w:r>
        <w:rPr>
          <w:rFonts w:eastAsia="Times New Roman"/>
          <w:sz w:val="28"/>
          <w:szCs w:val="28"/>
          <w:lang w:eastAsia="ru-RU"/>
        </w:rPr>
        <w:t xml:space="preserve">цільової </w:t>
      </w:r>
      <w:r w:rsidRPr="008B1400">
        <w:rPr>
          <w:rFonts w:eastAsia="Times New Roman"/>
          <w:sz w:val="28"/>
          <w:szCs w:val="28"/>
          <w:lang w:eastAsia="ru-RU"/>
        </w:rPr>
        <w:t xml:space="preserve">програми розвитку </w:t>
      </w:r>
      <w:r>
        <w:rPr>
          <w:rFonts w:eastAsia="Times New Roman"/>
          <w:sz w:val="28"/>
          <w:szCs w:val="28"/>
          <w:lang w:eastAsia="ru-RU"/>
        </w:rPr>
        <w:t xml:space="preserve">та підтримки </w:t>
      </w:r>
      <w:r w:rsidRPr="008B1400">
        <w:rPr>
          <w:rFonts w:eastAsia="Times New Roman"/>
          <w:sz w:val="28"/>
          <w:szCs w:val="28"/>
          <w:lang w:eastAsia="ru-RU"/>
        </w:rPr>
        <w:t xml:space="preserve">малого і середнього підприємництва </w:t>
      </w:r>
      <w:r>
        <w:rPr>
          <w:rFonts w:eastAsia="Times New Roman"/>
          <w:sz w:val="28"/>
          <w:szCs w:val="28"/>
          <w:lang w:eastAsia="ru-RU"/>
        </w:rPr>
        <w:br/>
      </w:r>
      <w:r w:rsidRPr="008B1400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2018-2020</w:t>
      </w:r>
      <w:r w:rsidRPr="008B1400">
        <w:rPr>
          <w:rFonts w:eastAsia="Times New Roman"/>
          <w:sz w:val="28"/>
          <w:szCs w:val="28"/>
          <w:lang w:eastAsia="ru-RU"/>
        </w:rPr>
        <w:t xml:space="preserve"> роки</w:t>
      </w:r>
      <w:r>
        <w:rPr>
          <w:rFonts w:eastAsia="Times New Roman"/>
          <w:sz w:val="28"/>
          <w:szCs w:val="28"/>
          <w:lang w:eastAsia="ru-RU"/>
        </w:rPr>
        <w:t xml:space="preserve">, відповідно до Порядку </w:t>
      </w:r>
      <w:r w:rsidRPr="008B1400">
        <w:rPr>
          <w:rFonts w:eastAsia="Times New Roman"/>
          <w:sz w:val="28"/>
          <w:szCs w:val="28"/>
          <w:lang w:eastAsia="ru-RU"/>
        </w:rPr>
        <w:t>використання коштів обласного бюджету, передбачених на часткову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B1400">
        <w:rPr>
          <w:rFonts w:eastAsia="Times New Roman"/>
          <w:sz w:val="28"/>
          <w:szCs w:val="28"/>
          <w:lang w:eastAsia="ru-RU"/>
        </w:rPr>
        <w:t>компенсацію відсоткових ставок за кредитами, що надаються 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B1400">
        <w:rPr>
          <w:rFonts w:eastAsia="Times New Roman"/>
          <w:sz w:val="28"/>
          <w:szCs w:val="28"/>
          <w:lang w:eastAsia="ru-RU"/>
        </w:rPr>
        <w:t>реалізацію проектів суб’єктів малого і середнього підприємництва</w:t>
      </w:r>
      <w:r>
        <w:rPr>
          <w:rFonts w:eastAsia="Times New Roman"/>
          <w:sz w:val="28"/>
          <w:szCs w:val="28"/>
          <w:lang w:eastAsia="ru-RU"/>
        </w:rPr>
        <w:t>, затвердженому р</w:t>
      </w:r>
      <w:r w:rsidRPr="008B1400">
        <w:rPr>
          <w:rFonts w:eastAsia="Times New Roman"/>
          <w:sz w:val="28"/>
          <w:szCs w:val="28"/>
          <w:lang w:eastAsia="ru-RU"/>
        </w:rPr>
        <w:t>озпорядження</w:t>
      </w:r>
      <w:r>
        <w:rPr>
          <w:rFonts w:eastAsia="Times New Roman"/>
          <w:sz w:val="28"/>
          <w:szCs w:val="28"/>
          <w:lang w:eastAsia="ru-RU"/>
        </w:rPr>
        <w:t>м</w:t>
      </w:r>
      <w:r w:rsidRPr="008B1400">
        <w:rPr>
          <w:rFonts w:eastAsia="Times New Roman"/>
          <w:sz w:val="28"/>
          <w:szCs w:val="28"/>
          <w:lang w:eastAsia="ru-RU"/>
        </w:rPr>
        <w:t xml:space="preserve"> голови обласної державної адміністрації – керівника обласної військово-цивільної адміністрації</w:t>
      </w:r>
      <w:r>
        <w:rPr>
          <w:rFonts w:eastAsia="Times New Roman"/>
          <w:sz w:val="28"/>
          <w:szCs w:val="28"/>
          <w:lang w:eastAsia="ru-RU"/>
        </w:rPr>
        <w:t xml:space="preserve"> від 26.10.2017 № 768, зареєстрованому у Головному територіальному управлінні юстиції у Луганській області 16.11.2017 за № 126/1726 (далі – Порядок).</w:t>
      </w:r>
    </w:p>
    <w:bookmarkEnd w:id="4"/>
    <w:p w:rsidR="00782C7E" w:rsidRDefault="00782C7E" w:rsidP="00156888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56888" w:rsidRPr="007C1F4F" w:rsidRDefault="007C1F4F" w:rsidP="00156888">
      <w:pPr>
        <w:spacing w:line="242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7C1F4F">
        <w:rPr>
          <w:rFonts w:eastAsia="Times New Roman"/>
          <w:i/>
          <w:sz w:val="28"/>
          <w:szCs w:val="28"/>
          <w:lang w:eastAsia="ru-RU"/>
        </w:rPr>
        <w:t>Умови проведення конкурсного відбору:</w:t>
      </w:r>
    </w:p>
    <w:p w:rsidR="00AB6034" w:rsidRPr="00AB6034" w:rsidRDefault="00AB6034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bookmarkStart w:id="7" w:name="OLE_LINK5"/>
      <w:bookmarkStart w:id="8" w:name="OLE_LINK6"/>
      <w:r>
        <w:rPr>
          <w:rFonts w:eastAsia="Times New Roman"/>
          <w:sz w:val="28"/>
          <w:szCs w:val="28"/>
          <w:lang w:eastAsia="ru-RU"/>
        </w:rPr>
        <w:t>К</w:t>
      </w:r>
      <w:r w:rsidRPr="00AB6034">
        <w:rPr>
          <w:rFonts w:eastAsia="Times New Roman"/>
          <w:sz w:val="28"/>
          <w:szCs w:val="28"/>
          <w:lang w:eastAsia="ru-RU"/>
        </w:rPr>
        <w:t>онкурс</w:t>
      </w:r>
      <w:r w:rsidR="007525A9">
        <w:rPr>
          <w:rFonts w:eastAsia="Times New Roman"/>
          <w:sz w:val="28"/>
          <w:szCs w:val="28"/>
          <w:lang w:eastAsia="ru-RU"/>
        </w:rPr>
        <w:t xml:space="preserve"> </w:t>
      </w:r>
      <w:r w:rsidRPr="00AB6034">
        <w:rPr>
          <w:rFonts w:eastAsia="Times New Roman"/>
          <w:sz w:val="28"/>
          <w:szCs w:val="28"/>
          <w:lang w:eastAsia="ru-RU"/>
        </w:rPr>
        <w:t>проводиться серед суб’єктів мало</w:t>
      </w:r>
      <w:r>
        <w:rPr>
          <w:rFonts w:eastAsia="Times New Roman"/>
          <w:sz w:val="28"/>
          <w:szCs w:val="28"/>
          <w:lang w:eastAsia="ru-RU"/>
        </w:rPr>
        <w:t>го та середнього підприємництва</w:t>
      </w:r>
      <w:r w:rsidRPr="00AB6034">
        <w:rPr>
          <w:rFonts w:eastAsia="Times New Roman"/>
          <w:sz w:val="28"/>
          <w:szCs w:val="28"/>
          <w:lang w:eastAsia="ru-RU"/>
        </w:rPr>
        <w:t>, які:</w:t>
      </w:r>
    </w:p>
    <w:p w:rsidR="00AB6034" w:rsidRPr="00AB6034" w:rsidRDefault="00AB6034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B6034">
        <w:rPr>
          <w:rFonts w:eastAsia="Times New Roman"/>
          <w:sz w:val="28"/>
          <w:szCs w:val="28"/>
          <w:lang w:eastAsia="ru-RU"/>
        </w:rPr>
        <w:t>відповідають критеріям, визначеним частиною третьою статті 55 Господарського кодексу України;</w:t>
      </w:r>
    </w:p>
    <w:p w:rsidR="00AB6034" w:rsidRPr="00AB6034" w:rsidRDefault="00AB6034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B6034">
        <w:rPr>
          <w:rFonts w:eastAsia="Times New Roman"/>
          <w:sz w:val="28"/>
          <w:szCs w:val="28"/>
          <w:lang w:eastAsia="ru-RU"/>
        </w:rPr>
        <w:t xml:space="preserve">включені до Єдиного державного реєстру юридичних осіб, фізичних осіб − підприємців </w:t>
      </w:r>
      <w:r w:rsidR="007525A9">
        <w:rPr>
          <w:rFonts w:eastAsia="Times New Roman"/>
          <w:sz w:val="28"/>
          <w:szCs w:val="28"/>
          <w:lang w:eastAsia="ru-RU"/>
        </w:rPr>
        <w:t>та громадських формувань</w:t>
      </w:r>
      <w:r w:rsidRPr="00AB6034">
        <w:rPr>
          <w:rFonts w:eastAsia="Times New Roman"/>
          <w:sz w:val="28"/>
          <w:szCs w:val="28"/>
          <w:lang w:eastAsia="ru-RU"/>
        </w:rPr>
        <w:t xml:space="preserve"> </w:t>
      </w:r>
      <w:r w:rsidR="007525A9">
        <w:rPr>
          <w:rFonts w:eastAsia="Times New Roman"/>
          <w:sz w:val="28"/>
          <w:szCs w:val="28"/>
          <w:lang w:eastAsia="ru-RU"/>
        </w:rPr>
        <w:t>і</w:t>
      </w:r>
      <w:r w:rsidRPr="00AB6034">
        <w:rPr>
          <w:rFonts w:eastAsia="Times New Roman"/>
          <w:sz w:val="28"/>
          <w:szCs w:val="28"/>
          <w:lang w:eastAsia="ru-RU"/>
        </w:rPr>
        <w:t xml:space="preserve"> зареєстрова</w:t>
      </w:r>
      <w:r w:rsidR="007525A9">
        <w:rPr>
          <w:rFonts w:eastAsia="Times New Roman"/>
          <w:sz w:val="28"/>
          <w:szCs w:val="28"/>
          <w:lang w:eastAsia="ru-RU"/>
        </w:rPr>
        <w:t xml:space="preserve">ні як </w:t>
      </w:r>
      <w:r w:rsidRPr="00AB6034">
        <w:rPr>
          <w:rFonts w:eastAsia="Times New Roman"/>
          <w:sz w:val="28"/>
          <w:szCs w:val="28"/>
          <w:lang w:eastAsia="ru-RU"/>
        </w:rPr>
        <w:t>платники податків;</w:t>
      </w:r>
    </w:p>
    <w:p w:rsidR="00AB6034" w:rsidRPr="00AB6034" w:rsidRDefault="00AB6034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B6034">
        <w:rPr>
          <w:rFonts w:eastAsia="Times New Roman"/>
          <w:sz w:val="28"/>
          <w:szCs w:val="28"/>
          <w:lang w:eastAsia="ru-RU"/>
        </w:rPr>
        <w:t>здійснюють діял</w:t>
      </w:r>
      <w:r w:rsidR="007525A9">
        <w:rPr>
          <w:rFonts w:eastAsia="Times New Roman"/>
          <w:sz w:val="28"/>
          <w:szCs w:val="28"/>
          <w:lang w:eastAsia="ru-RU"/>
        </w:rPr>
        <w:t xml:space="preserve">ьність на території Луганської області (крім </w:t>
      </w:r>
      <w:r w:rsidRPr="00AB6034">
        <w:rPr>
          <w:rFonts w:eastAsia="Times New Roman"/>
          <w:sz w:val="28"/>
          <w:szCs w:val="28"/>
          <w:lang w:eastAsia="ru-RU"/>
        </w:rPr>
        <w:t>населених пунктів, на території яких органи державної влади тимчасово не здійснюють свої повноваження) та перебувають на обліку в територіальних органах Державної фіскальної служби у Луганській області;</w:t>
      </w:r>
    </w:p>
    <w:p w:rsidR="007C1F4F" w:rsidRDefault="00AB6034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B6034">
        <w:rPr>
          <w:rFonts w:eastAsia="Times New Roman"/>
          <w:sz w:val="28"/>
          <w:szCs w:val="28"/>
          <w:lang w:eastAsia="ru-RU"/>
        </w:rPr>
        <w:t xml:space="preserve">отримали в банках кредити на реалізацію проектів у </w:t>
      </w:r>
      <w:bookmarkStart w:id="9" w:name="OLE_LINK7"/>
      <w:bookmarkStart w:id="10" w:name="OLE_LINK8"/>
      <w:bookmarkEnd w:id="7"/>
      <w:bookmarkEnd w:id="8"/>
      <w:r w:rsidR="007C1F4F" w:rsidRPr="007C1F4F">
        <w:rPr>
          <w:rFonts w:eastAsia="Times New Roman"/>
          <w:sz w:val="28"/>
          <w:szCs w:val="28"/>
          <w:lang w:eastAsia="ru-RU"/>
        </w:rPr>
        <w:t xml:space="preserve">таких галузях економіки: </w:t>
      </w:r>
      <w:r w:rsidR="007C1F4F" w:rsidRPr="007C1F4F">
        <w:rPr>
          <w:rFonts w:eastAsia="Times New Roman"/>
          <w:color w:val="000000"/>
          <w:sz w:val="28"/>
          <w:szCs w:val="28"/>
          <w:lang w:eastAsia="ru-RU"/>
        </w:rPr>
        <w:t xml:space="preserve">виробництво коксу, продуктів </w:t>
      </w:r>
      <w:proofErr w:type="spellStart"/>
      <w:r w:rsidR="007C1F4F" w:rsidRPr="007C1F4F">
        <w:rPr>
          <w:rFonts w:eastAsia="Times New Roman"/>
          <w:color w:val="000000"/>
          <w:sz w:val="28"/>
          <w:szCs w:val="28"/>
          <w:lang w:eastAsia="ru-RU"/>
        </w:rPr>
        <w:t>нафтоперероблення</w:t>
      </w:r>
      <w:proofErr w:type="spellEnd"/>
      <w:r w:rsidR="007C1F4F" w:rsidRPr="007C1F4F">
        <w:rPr>
          <w:rFonts w:eastAsia="Times New Roman"/>
          <w:color w:val="000000"/>
          <w:sz w:val="28"/>
          <w:szCs w:val="28"/>
          <w:lang w:eastAsia="ru-RU"/>
        </w:rPr>
        <w:t xml:space="preserve">; хімічна промисловість; металургія та оброблення металу; машинобудування; вугільна </w:t>
      </w:r>
      <w:r w:rsidR="007C1F4F" w:rsidRPr="007C1F4F">
        <w:rPr>
          <w:rFonts w:eastAsia="Times New Roman"/>
          <w:sz w:val="28"/>
          <w:szCs w:val="28"/>
          <w:lang w:eastAsia="ru-RU"/>
        </w:rPr>
        <w:t xml:space="preserve">промисловість; будівельна промисловість; целюлозно-паперова промисловість; легка промисловість; харчова промисловість; </w:t>
      </w:r>
      <w:r w:rsidR="007C1F4F" w:rsidRPr="007C1F4F">
        <w:rPr>
          <w:rFonts w:eastAsia="Times New Roman"/>
          <w:color w:val="000000"/>
          <w:sz w:val="28"/>
          <w:szCs w:val="28"/>
          <w:lang w:eastAsia="ru-RU"/>
        </w:rPr>
        <w:t>агропромисловий комплекс (у тому числі створення та діяльність сільськогосподарських кооперативів)</w:t>
      </w:r>
      <w:r w:rsidR="007C1F4F" w:rsidRPr="007C1F4F">
        <w:rPr>
          <w:rFonts w:eastAsia="Times New Roman"/>
          <w:sz w:val="28"/>
          <w:szCs w:val="28"/>
          <w:lang w:eastAsia="ru-RU"/>
        </w:rPr>
        <w:t xml:space="preserve">; транспорт; </w:t>
      </w:r>
      <w:r w:rsidR="007C1F4F" w:rsidRPr="007C1F4F">
        <w:rPr>
          <w:rFonts w:eastAsia="Times New Roman"/>
          <w:color w:val="000000"/>
          <w:sz w:val="28"/>
          <w:szCs w:val="28"/>
          <w:lang w:eastAsia="ru-RU"/>
        </w:rPr>
        <w:t>житлово-комунальний комплекс</w:t>
      </w:r>
      <w:r w:rsidR="007C1F4F" w:rsidRPr="007C1F4F">
        <w:rPr>
          <w:rFonts w:eastAsia="Times New Roman"/>
          <w:sz w:val="28"/>
          <w:szCs w:val="28"/>
          <w:lang w:eastAsia="ru-RU"/>
        </w:rPr>
        <w:t>.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До участі у конкурс</w:t>
      </w:r>
      <w:r>
        <w:rPr>
          <w:rFonts w:eastAsia="Times New Roman"/>
          <w:sz w:val="28"/>
          <w:szCs w:val="28"/>
          <w:lang w:eastAsia="ru-RU"/>
        </w:rPr>
        <w:t xml:space="preserve">і не допускаються </w:t>
      </w:r>
      <w:r w:rsidRPr="008B1400">
        <w:rPr>
          <w:rFonts w:eastAsia="Times New Roman"/>
          <w:sz w:val="28"/>
          <w:szCs w:val="28"/>
          <w:lang w:eastAsia="ru-RU"/>
        </w:rPr>
        <w:t>позичальники, які: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lastRenderedPageBreak/>
        <w:t>1) є кредитними,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2) є нерезидентами України, за винятком випадків, передбачених міжнародними договорами України;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3) здійснюють виробництво або реалізацію зброї, алкогольних напоїв, тютюнових виробів, обмін валют;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4) здійснюють надання в оренду нерухомого майна, що є одним з основних видів діяльності;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5) визнані банкрутами або стосовно яких порушено справу про банкрутство;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6) перебувають у стадії припинення юридичної особи або припинення підприємницької діяльності фізичної особи – підприємця;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7) подали завідомо недостовірні відомості та документи під час звернення за наданням державної підтримки;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8) мають заборгованість перед бюджетами, Пенсійним фондом України, фондами загальнообов’язкового державного соціального страхування;</w:t>
      </w:r>
    </w:p>
    <w:p w:rsidR="008B1400" w:rsidRPr="008B1400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9) отримали державну підтримку з порушенням умов щодо її надання або цільового використання бюджетних коштів, що доведено в установленому чинним законодавством порядку;</w:t>
      </w:r>
    </w:p>
    <w:p w:rsidR="00782C7E" w:rsidRDefault="008B1400" w:rsidP="008B1400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10) отримують аналогічну за видами фінансову підтримку, строк надання якої не закінчився.</w:t>
      </w:r>
    </w:p>
    <w:p w:rsidR="00B4752A" w:rsidRDefault="00B4752A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8B1400" w:rsidRPr="008B1400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9"/>
          <w:szCs w:val="29"/>
          <w:lang w:val="ru-RU" w:eastAsia="ru-RU"/>
        </w:rPr>
      </w:pPr>
      <w:r w:rsidRPr="008B1400">
        <w:rPr>
          <w:rFonts w:eastAsia="Times New Roman"/>
          <w:sz w:val="28"/>
          <w:szCs w:val="28"/>
          <w:lang w:eastAsia="ru-RU"/>
        </w:rPr>
        <w:t>Документи, які необхідно подати для участі у конкурс</w:t>
      </w:r>
      <w:r>
        <w:rPr>
          <w:rFonts w:eastAsia="Times New Roman"/>
          <w:sz w:val="28"/>
          <w:szCs w:val="28"/>
          <w:lang w:eastAsia="ru-RU"/>
        </w:rPr>
        <w:t>і: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1) заявк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на участь у конкурс</w:t>
      </w:r>
      <w:r>
        <w:rPr>
          <w:rFonts w:eastAsia="Times New Roman"/>
          <w:sz w:val="28"/>
          <w:szCs w:val="28"/>
          <w:lang w:eastAsia="ru-RU"/>
        </w:rPr>
        <w:t>ному відборі у двох примірниках</w:t>
      </w:r>
      <w:r w:rsidRPr="00204169">
        <w:rPr>
          <w:rFonts w:eastAsia="Times New Roman"/>
          <w:sz w:val="28"/>
          <w:szCs w:val="28"/>
          <w:lang w:eastAsia="ru-RU"/>
        </w:rPr>
        <w:t>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2) анкет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 участь у конкурсному відборі</w:t>
      </w:r>
      <w:r w:rsidRPr="00204169">
        <w:rPr>
          <w:rFonts w:eastAsia="Times New Roman"/>
          <w:sz w:val="28"/>
          <w:szCs w:val="28"/>
          <w:lang w:eastAsia="ru-RU"/>
        </w:rPr>
        <w:t>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3) виписк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з Єдиного державного реєстру юридичних осіб, фізичних осіб – підприємців та громадських формувань;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4) бізнес-план з фінансово-економічним обґрунтуванням проекту, який повинен містити інформацію про: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назву, мету, вартість проекту, соціальні та екологічні наслідки його впровадження;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фінансово-економічні показники роботи суб’єкта підприємницької діяльності протягом попередніх двох років та на останню звітну дату  поточного року; 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фінансово-економічні показники ефективності проекту: фактичне збільшення обсягів виробництва, відрахувань до бюджету; досягнутий (який буде досягнуто) в результаті реалізації проекту рівень рентабельності; термін окупності проекту;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рівень заробітної плати працівників, які будуть працевлаштовані на нові</w:t>
      </w:r>
      <w:r>
        <w:rPr>
          <w:rFonts w:eastAsia="Times New Roman"/>
          <w:sz w:val="28"/>
          <w:szCs w:val="28"/>
          <w:lang w:eastAsia="ru-RU"/>
        </w:rPr>
        <w:t xml:space="preserve"> робочі місця (у разі їх створення), динаміку зміни рівня середньомісячної </w:t>
      </w:r>
      <w:r w:rsidRPr="00204169">
        <w:rPr>
          <w:rFonts w:eastAsia="Times New Roman"/>
          <w:sz w:val="28"/>
          <w:szCs w:val="28"/>
          <w:lang w:eastAsia="ru-RU"/>
        </w:rPr>
        <w:t>заробітної плати одного штатного працівника;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створення нових робочих місць (за умови збереження наявних);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ефективність впровадження проекту;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lastRenderedPageBreak/>
        <w:t>5) довідк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про фактично досягнуті під час реалізації проекту показники, що має містити інформацію про обсяги виробництва, доходів і витрат за останні 12 місяців, фактичний рівень заробітної плати, кількість нових робочих місць (у разі їх створення), за підписом керівника та головного бухгалтера;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6) довідк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про відсутність заборгованості з виплати заробітної плати не пізніше ніж за 30 днів до дня подання заявки;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7) копії податкової звітності за попередній рік та останній звітний період поточного року: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для фізичних осіб – підприємців: заповнена податкова декларація платника єдиного податку – фізичної особи – підприємця за формою, затвердженою наказом Міністерства фінансів України від 19 червня 2015 року № 578, зареєстрованим в Міністерстві юстиції України 07 липня 2015 року за № 799/27244, або заповнена податкова декларація про майновий стан і доходи за формою, затвердженою наказом Міністерства фінансів України </w:t>
      </w:r>
      <w:r>
        <w:rPr>
          <w:rFonts w:eastAsia="Times New Roman"/>
          <w:sz w:val="28"/>
          <w:szCs w:val="28"/>
          <w:lang w:eastAsia="ru-RU"/>
        </w:rPr>
        <w:br/>
      </w:r>
      <w:r w:rsidRPr="00204169">
        <w:rPr>
          <w:rFonts w:eastAsia="Times New Roman"/>
          <w:sz w:val="28"/>
          <w:szCs w:val="28"/>
          <w:lang w:eastAsia="ru-RU"/>
        </w:rPr>
        <w:t>від 02 жовтня 2015 року № 859, зареєстрованим в Міністерстві юстиції України 26 жовтня 2015 року за № 1298/27743;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для юридичних осіб: заповнена податкова декларація платника єдиного податку – фізичної особи – підприємця за формою, затвердженою наказом Міністерства фінансів України від 19 червня 2015 року № 578, зареєстрованим в Міністерстві юстиції України 07 липня 2015 року за № 799/27244, або заповнена податкова декларація з податку на прибуток підприємств (з додатками) за формою, затвердженою наказом Міністерства фінансів України від 20 жовтня 2015 року № 897, зареєстрованим в Міністерстві юстиції України 11 листопада 2015 року за № 1415/27860;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8) копії фінансової звітності за попередній рік та останній звітний період поточного року за такими формами: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для фізичних осіб – підприємців: книги обліку доходів або обліку доходів і витрат відповідно до обраної ними системи оподаткування (сторінок з підсумками доходів та/або витрат за попередній рік та останній звітний період поточного року); 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для юридичних осіб: 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суб’єктів малого підприємництва − форми № 1-м (№ 1-мс) «Баланс», </w:t>
      </w:r>
      <w:r>
        <w:rPr>
          <w:rFonts w:eastAsia="Times New Roman"/>
          <w:sz w:val="28"/>
          <w:szCs w:val="28"/>
          <w:lang w:eastAsia="ru-RU"/>
        </w:rPr>
        <w:br/>
      </w:r>
      <w:r w:rsidRPr="00204169">
        <w:rPr>
          <w:rFonts w:eastAsia="Times New Roman"/>
          <w:sz w:val="28"/>
          <w:szCs w:val="28"/>
          <w:lang w:eastAsia="ru-RU"/>
        </w:rPr>
        <w:t xml:space="preserve">№ 2-м (№ 2-мс) «Звіт про фінансові результати» згідно з наказом Міністерства фінансів України від 25 лютого 2000 року № 39 «Про затвердження Положення (стандарту) бухгалтерського обліку 25 «Фінансовий звіт суб’єкта малого підприємництва», зареєстрованим в Міністерстві юстиції України 15 березня 2000 року за № 161/4382; 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суб’єктів   середнього  підприємництва − форми  №  1  «Баланс  (Звіт про фінансовий стан)»,  № 2  «Звіт про фінансові результати  (Звіт про сукупний дохід)»,  № 3  (№ 3-н) «Звіт про рух грошових коштів», № 4 «Звіт про власний капітал» згідно з наказом Міністерства фінансів України від 07 лютого 2013 року № 73 «Про затвердження Національного положення (стандарту) бухгалтерського обліку 1 «Загальні вимоги до фінансової звітності», </w:t>
      </w:r>
      <w:r w:rsidRPr="00204169">
        <w:rPr>
          <w:rFonts w:eastAsia="Times New Roman"/>
          <w:sz w:val="28"/>
          <w:szCs w:val="28"/>
          <w:lang w:eastAsia="ru-RU"/>
        </w:rPr>
        <w:lastRenderedPageBreak/>
        <w:t xml:space="preserve">зареєстрованим в Міністерстві юстиції України 28 лютого 2013 року за </w:t>
      </w:r>
      <w:r>
        <w:rPr>
          <w:rFonts w:eastAsia="Times New Roman"/>
          <w:sz w:val="28"/>
          <w:szCs w:val="28"/>
          <w:lang w:eastAsia="ru-RU"/>
        </w:rPr>
        <w:br/>
      </w:r>
      <w:r w:rsidRPr="00204169">
        <w:rPr>
          <w:rFonts w:eastAsia="Times New Roman"/>
          <w:sz w:val="28"/>
          <w:szCs w:val="28"/>
          <w:lang w:eastAsia="ru-RU"/>
        </w:rPr>
        <w:t>№ 336/22868;</w:t>
      </w:r>
    </w:p>
    <w:p w:rsidR="008B1400" w:rsidRPr="00204169" w:rsidRDefault="008B1400" w:rsidP="008B1400">
      <w:pPr>
        <w:tabs>
          <w:tab w:val="left" w:pos="707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9) копії документів, які підтверджують цільове використання кредитних коштів (господарських договорів, актів виконаних робіт, документів про здійснення позичальником розрахунків тощо);</w:t>
      </w:r>
    </w:p>
    <w:p w:rsidR="008B1400" w:rsidRPr="00204169" w:rsidRDefault="008B1400" w:rsidP="008B1400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10) письмове зобов’язання позичальника (для юридичних осіб – за підписом керівника та головного бухгалтера) повернути у місячний строк до обласного бюджету кошти у разі встановлення контролюючими органами факту їх незаконного одержання;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11) копі</w:t>
      </w:r>
      <w:r>
        <w:rPr>
          <w:rFonts w:eastAsia="Times New Roman"/>
          <w:sz w:val="28"/>
          <w:szCs w:val="28"/>
          <w:lang w:eastAsia="ru-RU"/>
        </w:rPr>
        <w:t>я</w:t>
      </w:r>
      <w:r w:rsidRPr="00204169">
        <w:rPr>
          <w:rFonts w:eastAsia="Times New Roman"/>
          <w:sz w:val="28"/>
          <w:szCs w:val="28"/>
          <w:lang w:eastAsia="ru-RU"/>
        </w:rPr>
        <w:t xml:space="preserve"> кредитного договору (у тому числі графік погашення кредиту), завірену банком, який видав кредит;</w:t>
      </w:r>
    </w:p>
    <w:p w:rsidR="008B1400" w:rsidRPr="00204169" w:rsidRDefault="008B1400" w:rsidP="008B1400">
      <w:pPr>
        <w:shd w:val="clear" w:color="auto" w:fill="FFFFFF"/>
        <w:spacing w:line="242" w:lineRule="auto"/>
        <w:jc w:val="both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204169">
        <w:rPr>
          <w:rFonts w:eastAsia="Times New Roman"/>
          <w:color w:val="000000"/>
          <w:sz w:val="28"/>
          <w:szCs w:val="28"/>
          <w:lang w:eastAsia="uk-UA"/>
        </w:rPr>
        <w:t>12) виписк</w:t>
      </w:r>
      <w:r>
        <w:rPr>
          <w:rFonts w:eastAsia="Times New Roman"/>
          <w:color w:val="000000"/>
          <w:sz w:val="28"/>
          <w:szCs w:val="28"/>
          <w:lang w:eastAsia="uk-UA"/>
        </w:rPr>
        <w:t>а</w:t>
      </w:r>
      <w:r w:rsidRPr="00204169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204169">
        <w:rPr>
          <w:rFonts w:eastAsia="Times New Roman"/>
          <w:sz w:val="28"/>
          <w:szCs w:val="28"/>
          <w:lang w:eastAsia="ru-RU"/>
        </w:rPr>
        <w:t>банку</w:t>
      </w:r>
      <w:r w:rsidRPr="00204169">
        <w:rPr>
          <w:rFonts w:eastAsia="Times New Roman"/>
          <w:color w:val="000000"/>
          <w:sz w:val="28"/>
          <w:szCs w:val="28"/>
          <w:lang w:eastAsia="uk-UA"/>
        </w:rPr>
        <w:t xml:space="preserve"> про отримання позичальником коштів за кредитом;</w:t>
      </w:r>
    </w:p>
    <w:p w:rsidR="008B1400" w:rsidRPr="00204169" w:rsidRDefault="008B1400" w:rsidP="008B1400">
      <w:pPr>
        <w:tabs>
          <w:tab w:val="left" w:pos="707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 xml:space="preserve">13) завірені банком копії платіжних доручень щодо сплати зобов’язань за кредитним договором; 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14) довідк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про відсутність заборгованості зі сплати податків, зборів, платежів, що контролюються органами Державної фіскальної служби України.</w:t>
      </w:r>
    </w:p>
    <w:p w:rsidR="008B1400" w:rsidRPr="00204169" w:rsidRDefault="008B1400" w:rsidP="008B1400">
      <w:pPr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 w:rsidRPr="00204169">
        <w:rPr>
          <w:rFonts w:eastAsia="Times New Roman"/>
          <w:sz w:val="28"/>
          <w:szCs w:val="28"/>
          <w:lang w:eastAsia="ru-RU"/>
        </w:rPr>
        <w:t>15) довідк</w:t>
      </w:r>
      <w:r>
        <w:rPr>
          <w:rFonts w:eastAsia="Times New Roman"/>
          <w:sz w:val="28"/>
          <w:szCs w:val="28"/>
          <w:lang w:eastAsia="ru-RU"/>
        </w:rPr>
        <w:t>а</w:t>
      </w:r>
      <w:r w:rsidRPr="00204169">
        <w:rPr>
          <w:rFonts w:eastAsia="Times New Roman"/>
          <w:sz w:val="28"/>
          <w:szCs w:val="28"/>
          <w:lang w:eastAsia="ru-RU"/>
        </w:rPr>
        <w:t xml:space="preserve"> про отриману суб’єктом малого чи середнього підприємництва протягом попередніх трьох років державну допомогу (у разі її надання).</w:t>
      </w:r>
    </w:p>
    <w:p w:rsidR="00B4752A" w:rsidRDefault="00B4752A" w:rsidP="00AB6034">
      <w:pPr>
        <w:tabs>
          <w:tab w:val="left" w:pos="108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7C1F4F" w:rsidRPr="007C1F4F" w:rsidRDefault="00782C7E" w:rsidP="007C1F4F">
      <w:pPr>
        <w:tabs>
          <w:tab w:val="left" w:pos="1080"/>
        </w:tabs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М</w:t>
      </w:r>
      <w:r w:rsidRPr="00156888">
        <w:rPr>
          <w:rFonts w:eastAsia="Times New Roman"/>
          <w:i/>
          <w:sz w:val="28"/>
          <w:szCs w:val="28"/>
          <w:lang w:eastAsia="ru-RU"/>
        </w:rPr>
        <w:t>ісце проведення конкурсного відбору</w:t>
      </w:r>
      <w:r>
        <w:rPr>
          <w:rFonts w:eastAsia="Times New Roman"/>
          <w:i/>
          <w:sz w:val="28"/>
          <w:szCs w:val="28"/>
          <w:lang w:eastAsia="ru-RU"/>
        </w:rPr>
        <w:t>:</w:t>
      </w:r>
    </w:p>
    <w:bookmarkEnd w:id="9"/>
    <w:bookmarkEnd w:id="10"/>
    <w:p w:rsidR="007C1F4F" w:rsidRDefault="00EB604C" w:rsidP="00156888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Луганська обласна державна адміністрація, м</w:t>
      </w:r>
      <w:r w:rsidR="00782C7E">
        <w:rPr>
          <w:rFonts w:eastAsia="Times New Roman"/>
          <w:sz w:val="28"/>
          <w:szCs w:val="28"/>
          <w:lang w:eastAsia="ru-RU"/>
        </w:rPr>
        <w:t xml:space="preserve">. Сєвєродонецьк, </w:t>
      </w:r>
      <w:proofErr w:type="spellStart"/>
      <w:r>
        <w:rPr>
          <w:rFonts w:eastAsia="Times New Roman"/>
          <w:sz w:val="28"/>
          <w:szCs w:val="28"/>
          <w:lang w:eastAsia="ru-RU"/>
        </w:rPr>
        <w:t>просп</w:t>
      </w:r>
      <w:proofErr w:type="spellEnd"/>
      <w:r>
        <w:rPr>
          <w:rFonts w:eastAsia="Times New Roman"/>
          <w:sz w:val="28"/>
          <w:szCs w:val="28"/>
          <w:lang w:eastAsia="ru-RU"/>
        </w:rPr>
        <w:t>. </w:t>
      </w:r>
      <w:r w:rsidR="00782C7E" w:rsidRPr="00782C7E">
        <w:rPr>
          <w:rFonts w:eastAsia="Times New Roman"/>
          <w:sz w:val="28"/>
          <w:szCs w:val="28"/>
          <w:lang w:eastAsia="ru-RU"/>
        </w:rPr>
        <w:t>Центральний, 59,</w:t>
      </w:r>
      <w:r w:rsidR="00782C7E">
        <w:rPr>
          <w:rFonts w:eastAsia="Times New Roman"/>
          <w:sz w:val="28"/>
          <w:szCs w:val="28"/>
          <w:lang w:eastAsia="ru-RU"/>
        </w:rPr>
        <w:t xml:space="preserve"> </w:t>
      </w:r>
      <w:r w:rsidR="00782C7E" w:rsidRPr="00782C7E">
        <w:rPr>
          <w:rFonts w:eastAsia="Times New Roman"/>
          <w:sz w:val="28"/>
          <w:szCs w:val="28"/>
          <w:lang w:eastAsia="ru-RU"/>
        </w:rPr>
        <w:t>мала зала засідань (2-ий поверх)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EB604C" w:rsidRDefault="00EB604C" w:rsidP="00156888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Д</w:t>
      </w:r>
      <w:r w:rsidRPr="00156888">
        <w:rPr>
          <w:rFonts w:eastAsia="Times New Roman"/>
          <w:i/>
          <w:sz w:val="28"/>
          <w:szCs w:val="28"/>
          <w:lang w:eastAsia="ru-RU"/>
        </w:rPr>
        <w:t>ат</w:t>
      </w:r>
      <w:r>
        <w:rPr>
          <w:rFonts w:eastAsia="Times New Roman"/>
          <w:i/>
          <w:sz w:val="28"/>
          <w:szCs w:val="28"/>
          <w:lang w:eastAsia="ru-RU"/>
        </w:rPr>
        <w:t xml:space="preserve">а </w:t>
      </w:r>
      <w:r w:rsidRPr="00156888">
        <w:rPr>
          <w:rFonts w:eastAsia="Times New Roman"/>
          <w:i/>
          <w:sz w:val="28"/>
          <w:szCs w:val="28"/>
          <w:lang w:eastAsia="ru-RU"/>
        </w:rPr>
        <w:t>проведення конкурсного відбору</w:t>
      </w:r>
      <w:r>
        <w:rPr>
          <w:rFonts w:eastAsia="Times New Roman"/>
          <w:i/>
          <w:sz w:val="28"/>
          <w:szCs w:val="28"/>
          <w:lang w:eastAsia="ru-RU"/>
        </w:rPr>
        <w:t>:</w:t>
      </w:r>
      <w:r w:rsidRPr="00156888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8B1400">
        <w:rPr>
          <w:rFonts w:eastAsia="Times New Roman"/>
          <w:sz w:val="28"/>
          <w:szCs w:val="28"/>
          <w:lang w:eastAsia="ru-RU"/>
        </w:rPr>
        <w:t>10.10.</w:t>
      </w:r>
      <w:r>
        <w:rPr>
          <w:rFonts w:eastAsia="Times New Roman"/>
          <w:sz w:val="28"/>
          <w:szCs w:val="28"/>
          <w:lang w:eastAsia="ru-RU"/>
        </w:rPr>
        <w:t>2018</w:t>
      </w:r>
    </w:p>
    <w:p w:rsidR="007C1F4F" w:rsidRDefault="007C1F4F" w:rsidP="00156888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56888" w:rsidRPr="00521C7A" w:rsidRDefault="00521C7A" w:rsidP="00156888">
      <w:pPr>
        <w:tabs>
          <w:tab w:val="left" w:pos="1080"/>
        </w:tabs>
        <w:spacing w:line="242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521C7A">
        <w:rPr>
          <w:rFonts w:eastAsia="Times New Roman"/>
          <w:i/>
          <w:sz w:val="28"/>
          <w:szCs w:val="28"/>
          <w:lang w:eastAsia="ru-RU"/>
        </w:rPr>
        <w:t>А</w:t>
      </w:r>
      <w:r w:rsidR="00156888" w:rsidRPr="00156888">
        <w:rPr>
          <w:rFonts w:eastAsia="Times New Roman"/>
          <w:i/>
          <w:sz w:val="28"/>
          <w:szCs w:val="28"/>
          <w:lang w:eastAsia="ru-RU"/>
        </w:rPr>
        <w:t>дрес</w:t>
      </w:r>
      <w:r w:rsidRPr="00521C7A">
        <w:rPr>
          <w:rFonts w:eastAsia="Times New Roman"/>
          <w:i/>
          <w:sz w:val="28"/>
          <w:szCs w:val="28"/>
          <w:lang w:eastAsia="ru-RU"/>
        </w:rPr>
        <w:t>а</w:t>
      </w:r>
      <w:r w:rsidR="00156888" w:rsidRPr="00156888">
        <w:rPr>
          <w:rFonts w:eastAsia="Times New Roman"/>
          <w:i/>
          <w:sz w:val="28"/>
          <w:szCs w:val="28"/>
          <w:lang w:eastAsia="ru-RU"/>
        </w:rPr>
        <w:t xml:space="preserve"> конкурсної комісії</w:t>
      </w:r>
      <w:r w:rsidRPr="00521C7A">
        <w:rPr>
          <w:rFonts w:eastAsia="Times New Roman"/>
          <w:i/>
          <w:sz w:val="28"/>
          <w:szCs w:val="28"/>
          <w:lang w:eastAsia="ru-RU"/>
        </w:rPr>
        <w:t>:</w:t>
      </w:r>
    </w:p>
    <w:p w:rsidR="00521C7A" w:rsidRDefault="008B1400" w:rsidP="00156888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Департамент економічного розвитку, торгівлі та туризму облдержадміністрації, </w:t>
      </w:r>
      <w:r w:rsidR="00521C7A" w:rsidRPr="00521C7A">
        <w:rPr>
          <w:rFonts w:eastAsia="Times New Roman"/>
          <w:sz w:val="28"/>
          <w:szCs w:val="28"/>
          <w:lang w:eastAsia="ru-RU"/>
        </w:rPr>
        <w:t xml:space="preserve">м. Сєвєродонецьк, </w:t>
      </w:r>
      <w:proofErr w:type="spellStart"/>
      <w:r w:rsidR="00521C7A" w:rsidRPr="00521C7A">
        <w:rPr>
          <w:rFonts w:eastAsia="Times New Roman"/>
          <w:sz w:val="28"/>
          <w:szCs w:val="28"/>
          <w:lang w:eastAsia="ru-RU"/>
        </w:rPr>
        <w:t>просп</w:t>
      </w:r>
      <w:proofErr w:type="spellEnd"/>
      <w:r w:rsidR="00521C7A" w:rsidRPr="00521C7A">
        <w:rPr>
          <w:rFonts w:eastAsia="Times New Roman"/>
          <w:sz w:val="28"/>
          <w:szCs w:val="28"/>
          <w:lang w:eastAsia="ru-RU"/>
        </w:rPr>
        <w:t>. Центральний, 59</w:t>
      </w:r>
      <w:r w:rsidR="00521C7A">
        <w:rPr>
          <w:rFonts w:eastAsia="Times New Roman"/>
          <w:sz w:val="28"/>
          <w:szCs w:val="28"/>
          <w:lang w:eastAsia="ru-RU"/>
        </w:rPr>
        <w:t xml:space="preserve">, </w:t>
      </w:r>
      <w:r w:rsidR="00521C7A" w:rsidRPr="00521C7A">
        <w:rPr>
          <w:rFonts w:eastAsia="Times New Roman"/>
          <w:sz w:val="28"/>
          <w:szCs w:val="28"/>
          <w:lang w:eastAsia="ru-RU"/>
        </w:rPr>
        <w:t>5-й поверх</w:t>
      </w:r>
      <w:r w:rsidR="00521C7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521C7A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="00521C7A">
        <w:rPr>
          <w:rFonts w:eastAsia="Times New Roman"/>
          <w:sz w:val="28"/>
          <w:szCs w:val="28"/>
          <w:lang w:eastAsia="ru-RU"/>
        </w:rPr>
        <w:t>. № 506</w:t>
      </w:r>
    </w:p>
    <w:p w:rsidR="00521C7A" w:rsidRDefault="00521C7A" w:rsidP="00156888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56888" w:rsidRPr="00521C7A" w:rsidRDefault="00F3349D" w:rsidP="00156888">
      <w:pPr>
        <w:tabs>
          <w:tab w:val="left" w:pos="1080"/>
        </w:tabs>
        <w:spacing w:line="24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Т</w:t>
      </w:r>
      <w:r w:rsidR="00156888" w:rsidRPr="00156888">
        <w:rPr>
          <w:rFonts w:eastAsia="Times New Roman"/>
          <w:i/>
          <w:sz w:val="28"/>
          <w:szCs w:val="28"/>
          <w:lang w:eastAsia="ru-RU"/>
        </w:rPr>
        <w:t>ермін подання документів д</w:t>
      </w:r>
      <w:r w:rsidR="00521C7A" w:rsidRPr="00521C7A">
        <w:rPr>
          <w:rFonts w:eastAsia="Times New Roman"/>
          <w:i/>
          <w:sz w:val="28"/>
          <w:szCs w:val="28"/>
          <w:lang w:eastAsia="ru-RU"/>
        </w:rPr>
        <w:t>ля участі у конкурсному відборі</w:t>
      </w:r>
      <w:r w:rsidR="008B1400">
        <w:rPr>
          <w:rFonts w:eastAsia="Times New Roman"/>
          <w:i/>
          <w:sz w:val="28"/>
          <w:szCs w:val="28"/>
          <w:lang w:eastAsia="ru-RU"/>
        </w:rPr>
        <w:t>:</w:t>
      </w:r>
      <w:r w:rsidR="00521C7A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8B1400" w:rsidRPr="008B1400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br/>
      </w:r>
      <w:bookmarkStart w:id="11" w:name="_GoBack"/>
      <w:bookmarkEnd w:id="11"/>
      <w:r>
        <w:rPr>
          <w:rFonts w:eastAsia="Times New Roman"/>
          <w:sz w:val="28"/>
          <w:szCs w:val="28"/>
          <w:lang w:eastAsia="ru-RU"/>
        </w:rPr>
        <w:t xml:space="preserve">з  08.08.2018 до </w:t>
      </w:r>
      <w:r w:rsidR="008B1400" w:rsidRPr="008B1400">
        <w:rPr>
          <w:rFonts w:eastAsia="Times New Roman"/>
          <w:sz w:val="28"/>
          <w:szCs w:val="28"/>
          <w:lang w:eastAsia="ru-RU"/>
        </w:rPr>
        <w:t xml:space="preserve">17:00   </w:t>
      </w:r>
      <w:r>
        <w:rPr>
          <w:rFonts w:eastAsia="Times New Roman"/>
          <w:sz w:val="28"/>
          <w:szCs w:val="28"/>
          <w:lang w:eastAsia="ru-RU"/>
        </w:rPr>
        <w:t>21</w:t>
      </w:r>
      <w:r w:rsidR="008B1400">
        <w:rPr>
          <w:rFonts w:eastAsia="Times New Roman"/>
          <w:sz w:val="28"/>
          <w:szCs w:val="28"/>
          <w:lang w:eastAsia="ru-RU"/>
        </w:rPr>
        <w:t>.09.2018</w:t>
      </w:r>
      <w:r w:rsidR="00CD63B0">
        <w:rPr>
          <w:rFonts w:eastAsia="Times New Roman"/>
          <w:sz w:val="28"/>
          <w:szCs w:val="28"/>
          <w:lang w:eastAsia="ru-RU"/>
        </w:rPr>
        <w:t>.</w:t>
      </w:r>
    </w:p>
    <w:p w:rsidR="00D70454" w:rsidRDefault="00D70454" w:rsidP="00D70454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9A5BEF" w:rsidRDefault="009A5BEF" w:rsidP="00D70454">
      <w:pPr>
        <w:shd w:val="clear" w:color="auto" w:fill="FFFFFF"/>
        <w:jc w:val="both"/>
        <w:textAlignment w:val="baseline"/>
        <w:rPr>
          <w:rFonts w:eastAsia="Times New Roman"/>
          <w:i/>
          <w:color w:val="000000"/>
          <w:sz w:val="28"/>
          <w:szCs w:val="28"/>
          <w:lang w:eastAsia="ru-RU"/>
        </w:rPr>
      </w:pPr>
      <w:r w:rsidRPr="009A5BEF">
        <w:rPr>
          <w:rFonts w:eastAsia="Times New Roman"/>
          <w:i/>
          <w:color w:val="000000"/>
          <w:sz w:val="28"/>
          <w:szCs w:val="28"/>
          <w:lang w:eastAsia="ru-RU"/>
        </w:rPr>
        <w:t>Контактні дані особи</w:t>
      </w:r>
      <w:r w:rsidR="008B1400">
        <w:rPr>
          <w:rFonts w:eastAsia="Times New Roman"/>
          <w:i/>
          <w:color w:val="000000"/>
          <w:sz w:val="28"/>
          <w:szCs w:val="28"/>
          <w:lang w:eastAsia="ru-RU"/>
        </w:rPr>
        <w:t>,</w:t>
      </w:r>
      <w:r w:rsidRPr="009A5BEF">
        <w:rPr>
          <w:rFonts w:eastAsia="Times New Roman"/>
          <w:i/>
          <w:color w:val="000000"/>
          <w:sz w:val="28"/>
          <w:szCs w:val="28"/>
          <w:lang w:eastAsia="ru-RU"/>
        </w:rPr>
        <w:t xml:space="preserve"> відповідальної за прийняття документів:</w:t>
      </w:r>
    </w:p>
    <w:p w:rsidR="00D70454" w:rsidRPr="00D70454" w:rsidRDefault="00D70454" w:rsidP="00D70454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Департамент економічного розвитку, торгівлі та туризму Луганської обласної державної адміністрації.</w:t>
      </w:r>
    </w:p>
    <w:p w:rsidR="009A5BEF" w:rsidRPr="00F3349D" w:rsidRDefault="00BB76DD" w:rsidP="00D70454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Самойлова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Олена Анатоліївна,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тел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70454" w:rsidRPr="00BB76DD">
        <w:rPr>
          <w:rFonts w:eastAsia="Times New Roman"/>
          <w:color w:val="000000"/>
          <w:sz w:val="28"/>
          <w:szCs w:val="28"/>
          <w:lang w:eastAsia="ru-RU"/>
        </w:rPr>
        <w:t>(06</w:t>
      </w:r>
      <w:r w:rsidR="009A5BEF" w:rsidRPr="00BB76DD">
        <w:rPr>
          <w:rFonts w:eastAsia="Times New Roman"/>
          <w:color w:val="000000"/>
          <w:sz w:val="28"/>
          <w:szCs w:val="28"/>
          <w:lang w:eastAsia="ru-RU"/>
        </w:rPr>
        <w:t>452</w:t>
      </w:r>
      <w:r>
        <w:rPr>
          <w:rFonts w:eastAsia="Times New Roman"/>
          <w:color w:val="000000"/>
          <w:sz w:val="28"/>
          <w:szCs w:val="28"/>
          <w:lang w:eastAsia="ru-RU"/>
        </w:rPr>
        <w:t>) </w:t>
      </w:r>
      <w:r w:rsidR="009A5BEF" w:rsidRPr="00BB76DD">
        <w:rPr>
          <w:rFonts w:eastAsia="Times New Roman"/>
          <w:color w:val="000000"/>
          <w:sz w:val="28"/>
          <w:szCs w:val="28"/>
          <w:lang w:eastAsia="ru-RU"/>
        </w:rPr>
        <w:t>4-22-50</w:t>
      </w:r>
      <w:r w:rsidRPr="00BB76DD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="009A5BEF" w:rsidRPr="00BB76DD">
        <w:rPr>
          <w:rFonts w:eastAsia="Times New Roman"/>
          <w:color w:val="000000"/>
          <w:sz w:val="28"/>
          <w:szCs w:val="28"/>
          <w:lang w:val="en-US" w:eastAsia="ru-RU"/>
        </w:rPr>
        <w:t>e</w:t>
      </w:r>
      <w:r w:rsidR="009A5BEF" w:rsidRPr="00F3349D">
        <w:rPr>
          <w:rFonts w:eastAsia="Times New Roman"/>
          <w:color w:val="000000"/>
          <w:sz w:val="28"/>
          <w:szCs w:val="28"/>
          <w:lang w:val="en-US" w:eastAsia="ru-RU"/>
        </w:rPr>
        <w:t>-</w:t>
      </w:r>
      <w:r w:rsidR="009A5BEF" w:rsidRPr="00BB76DD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="009A5BEF" w:rsidRPr="00F3349D">
        <w:rPr>
          <w:rFonts w:eastAsia="Times New Roman"/>
          <w:color w:val="000000"/>
          <w:sz w:val="28"/>
          <w:szCs w:val="28"/>
          <w:lang w:val="en-US" w:eastAsia="ru-RU"/>
        </w:rPr>
        <w:t xml:space="preserve">: </w:t>
      </w:r>
      <w:r w:rsidR="00C46D31" w:rsidRPr="00C46D31">
        <w:rPr>
          <w:rFonts w:eastAsia="Times New Roman"/>
          <w:color w:val="000000"/>
          <w:sz w:val="28"/>
          <w:szCs w:val="28"/>
          <w:lang w:val="en-US" w:eastAsia="ru-RU"/>
        </w:rPr>
        <w:t>pidpr</w:t>
      </w:r>
      <w:r w:rsidR="00C46D31" w:rsidRPr="00F3349D">
        <w:rPr>
          <w:rFonts w:eastAsia="Times New Roman"/>
          <w:color w:val="000000"/>
          <w:sz w:val="28"/>
          <w:szCs w:val="28"/>
          <w:lang w:val="en-US" w:eastAsia="ru-RU"/>
        </w:rPr>
        <w:t>_</w:t>
      </w:r>
      <w:r w:rsidR="00C46D31" w:rsidRPr="00C46D31">
        <w:rPr>
          <w:rFonts w:eastAsia="Times New Roman"/>
          <w:color w:val="000000"/>
          <w:sz w:val="28"/>
          <w:szCs w:val="28"/>
          <w:lang w:val="en-US" w:eastAsia="ru-RU"/>
        </w:rPr>
        <w:t>ec</w:t>
      </w:r>
      <w:r w:rsidR="00C46D31" w:rsidRPr="00F3349D">
        <w:rPr>
          <w:rFonts w:eastAsia="Times New Roman"/>
          <w:color w:val="000000"/>
          <w:sz w:val="28"/>
          <w:szCs w:val="28"/>
          <w:lang w:val="en-US" w:eastAsia="ru-RU"/>
        </w:rPr>
        <w:t>@</w:t>
      </w:r>
      <w:r w:rsidR="00C46D31" w:rsidRPr="00C46D31">
        <w:rPr>
          <w:rFonts w:eastAsia="Times New Roman"/>
          <w:color w:val="000000"/>
          <w:sz w:val="28"/>
          <w:szCs w:val="28"/>
          <w:lang w:val="en-US" w:eastAsia="ru-RU"/>
        </w:rPr>
        <w:t>ukr</w:t>
      </w:r>
      <w:r w:rsidR="00C46D31" w:rsidRPr="00F3349D">
        <w:rPr>
          <w:rFonts w:eastAsia="Times New Roman"/>
          <w:color w:val="000000"/>
          <w:sz w:val="28"/>
          <w:szCs w:val="28"/>
          <w:lang w:val="en-US" w:eastAsia="ru-RU"/>
        </w:rPr>
        <w:t>.</w:t>
      </w:r>
      <w:r w:rsidR="00C46D31" w:rsidRPr="00C46D31">
        <w:rPr>
          <w:rFonts w:eastAsia="Times New Roman"/>
          <w:color w:val="000000"/>
          <w:sz w:val="28"/>
          <w:szCs w:val="28"/>
          <w:lang w:val="en-US" w:eastAsia="ru-RU"/>
        </w:rPr>
        <w:t>net</w:t>
      </w:r>
      <w:r w:rsidR="009A5BEF" w:rsidRPr="00F3349D">
        <w:rPr>
          <w:rFonts w:eastAsia="Times New Roman"/>
          <w:color w:val="000000"/>
          <w:sz w:val="28"/>
          <w:szCs w:val="28"/>
          <w:lang w:val="en-US" w:eastAsia="ru-RU"/>
        </w:rPr>
        <w:t>.</w:t>
      </w:r>
    </w:p>
    <w:sectPr w:rsidR="009A5BEF" w:rsidRPr="00F3349D" w:rsidSect="00D7045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4"/>
    <w:rsid w:val="00156888"/>
    <w:rsid w:val="00204169"/>
    <w:rsid w:val="00521C7A"/>
    <w:rsid w:val="007023C6"/>
    <w:rsid w:val="007525A9"/>
    <w:rsid w:val="00766148"/>
    <w:rsid w:val="00782C7E"/>
    <w:rsid w:val="007C1F4F"/>
    <w:rsid w:val="007E0683"/>
    <w:rsid w:val="008B1400"/>
    <w:rsid w:val="008D03F1"/>
    <w:rsid w:val="008F03D4"/>
    <w:rsid w:val="009A5BEF"/>
    <w:rsid w:val="00AA4725"/>
    <w:rsid w:val="00AB6034"/>
    <w:rsid w:val="00B4752A"/>
    <w:rsid w:val="00BB76DD"/>
    <w:rsid w:val="00C46D31"/>
    <w:rsid w:val="00CD63B0"/>
    <w:rsid w:val="00D12C67"/>
    <w:rsid w:val="00D70454"/>
    <w:rsid w:val="00DA0876"/>
    <w:rsid w:val="00EB604C"/>
    <w:rsid w:val="00EC075A"/>
    <w:rsid w:val="00F3349D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5C43-6916-4D20-87C0-8FA33D8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4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5768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19</cp:revision>
  <cp:lastPrinted>2018-08-06T13:12:00Z</cp:lastPrinted>
  <dcterms:created xsi:type="dcterms:W3CDTF">2018-08-01T09:03:00Z</dcterms:created>
  <dcterms:modified xsi:type="dcterms:W3CDTF">2018-08-06T13:12:00Z</dcterms:modified>
</cp:coreProperties>
</file>