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Попаснянська районна                                                  Попаснянська районна</w:t>
      </w:r>
    </w:p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адміністрація                                                 державна адміністрація</w:t>
      </w:r>
    </w:p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соціального                                                Управління фінансів</w:t>
      </w:r>
    </w:p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захисту населення</w:t>
      </w:r>
    </w:p>
    <w:p w:rsidR="003D362F" w:rsidRPr="003D362F" w:rsidRDefault="003D362F" w:rsidP="003D362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D362F" w:rsidRDefault="003D362F" w:rsidP="00427B82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3D362F" w:rsidRDefault="003D362F" w:rsidP="003D362F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Попасна</w:t>
      </w:r>
    </w:p>
    <w:p w:rsidR="003D362F" w:rsidRDefault="00176060" w:rsidP="003D362F">
      <w:pPr>
        <w:tabs>
          <w:tab w:val="left" w:pos="61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28 </w:t>
      </w:r>
      <w:r w:rsidR="0019191D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2018 р.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№  81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="00D02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3A7B77">
        <w:rPr>
          <w:rFonts w:ascii="Times New Roman" w:hAnsi="Times New Roman" w:cs="Times New Roman"/>
          <w:sz w:val="28"/>
          <w:szCs w:val="28"/>
          <w:lang w:val="uk-UA"/>
        </w:rPr>
        <w:t>216</w:t>
      </w:r>
      <w:r w:rsidR="00445D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54AC1" w:rsidRPr="003D362F" w:rsidRDefault="00054AC1" w:rsidP="003D362F">
      <w:pPr>
        <w:tabs>
          <w:tab w:val="left" w:pos="619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362F" w:rsidRDefault="003D362F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паспорту</w:t>
      </w:r>
    </w:p>
    <w:p w:rsidR="003D362F" w:rsidRDefault="003D362F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бюджетної програми на 2018 рік</w:t>
      </w:r>
    </w:p>
    <w:p w:rsidR="003D362F" w:rsidRPr="003D362F" w:rsidRDefault="003D362F" w:rsidP="003D362F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D362F" w:rsidRPr="00054AC1" w:rsidRDefault="003D362F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Керуючись  статтею 20 Бюджетного Кодексу України, Правилами складання паспортів бюджетних програм місцевих бюджетів та звітів про їх виконання, затверджених наказом Міністерства фінансів України від            26 серпня  2014 року № 836 (зі змінами), зареєстрованим у Міністерстві юстиції України 10 вересня 2014 року за № 1103/25880, відповідно  до розпорядження голови райдержадміністрації – керівника районної військов</w:t>
      </w:r>
      <w:r w:rsidR="00DF7530">
        <w:rPr>
          <w:rFonts w:ascii="Times New Roman" w:hAnsi="Times New Roman" w:cs="Times New Roman"/>
          <w:sz w:val="28"/>
          <w:szCs w:val="28"/>
          <w:lang w:val="uk-UA"/>
        </w:rPr>
        <w:t xml:space="preserve">о-цивільної адміністрації </w:t>
      </w:r>
      <w:r w:rsidR="005B52EE">
        <w:rPr>
          <w:rFonts w:ascii="Times New Roman" w:hAnsi="Times New Roman" w:cs="Times New Roman"/>
          <w:sz w:val="28"/>
          <w:szCs w:val="28"/>
          <w:lang w:val="uk-UA"/>
        </w:rPr>
        <w:t>від 26</w:t>
      </w:r>
      <w:r w:rsidR="0019191D">
        <w:rPr>
          <w:rFonts w:ascii="Times New Roman" w:hAnsi="Times New Roman" w:cs="Times New Roman"/>
          <w:sz w:val="28"/>
          <w:szCs w:val="28"/>
          <w:lang w:val="uk-UA"/>
        </w:rPr>
        <w:t>.11</w:t>
      </w:r>
      <w:r w:rsidR="002D3D44" w:rsidRPr="002D3D44">
        <w:rPr>
          <w:rFonts w:ascii="Times New Roman" w:hAnsi="Times New Roman" w:cs="Times New Roman"/>
          <w:sz w:val="28"/>
          <w:szCs w:val="28"/>
          <w:lang w:val="uk-UA"/>
        </w:rPr>
        <w:t xml:space="preserve">.2018 р. № </w:t>
      </w:r>
      <w:r w:rsidR="005B52EE">
        <w:rPr>
          <w:rFonts w:ascii="Times New Roman" w:hAnsi="Times New Roman" w:cs="Times New Roman"/>
          <w:sz w:val="28"/>
          <w:szCs w:val="28"/>
          <w:lang w:val="uk-UA"/>
        </w:rPr>
        <w:t>2251</w:t>
      </w:r>
      <w:r w:rsidR="0019191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розпорядження голови районної державної адміністрації – керівника районної військово-цивільної адміністрації від 21.12.2017 р.  № 715 «Про районний бюджет на 2018 рік»</w:t>
      </w:r>
      <w:r w:rsidR="00054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AC1" w:rsidRPr="00054AC1">
        <w:rPr>
          <w:rFonts w:ascii="Times New Roman" w:hAnsi="Times New Roman" w:cs="Times New Roman"/>
          <w:b/>
          <w:sz w:val="28"/>
          <w:szCs w:val="28"/>
          <w:lang w:val="uk-UA"/>
        </w:rPr>
        <w:t>наказуємо</w:t>
      </w:r>
      <w:r w:rsidRPr="00054AC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D362F" w:rsidRPr="00054AC1" w:rsidRDefault="003D362F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D362F" w:rsidRDefault="003D362F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 Внести зміни до паспорту бюджетної програми на 2018 рік по управлінню соціального захисту населення Попаснянської районної державної</w:t>
      </w:r>
      <w:r w:rsidR="0011298E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 за КПКВК  0813121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1298E">
        <w:rPr>
          <w:rFonts w:ascii="Times New Roman" w:hAnsi="Times New Roman" w:cs="Times New Roman"/>
          <w:sz w:val="28"/>
          <w:szCs w:val="28"/>
          <w:lang w:val="uk-UA"/>
        </w:rPr>
        <w:t>Утримання та з</w:t>
      </w:r>
      <w:r>
        <w:rPr>
          <w:rFonts w:ascii="Times New Roman" w:hAnsi="Times New Roman" w:cs="Times New Roman"/>
          <w:sz w:val="28"/>
          <w:szCs w:val="28"/>
          <w:lang w:val="uk-UA"/>
        </w:rPr>
        <w:t>абезпечення</w:t>
      </w:r>
      <w:r w:rsidR="0011298E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центрів соціальних служб для сім’ї, дітей та молоді»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затверджено спільним наказом управління фінансів та управління соці</w:t>
      </w:r>
      <w:r w:rsidR="00DF7530">
        <w:rPr>
          <w:rFonts w:ascii="Times New Roman" w:hAnsi="Times New Roman" w:cs="Times New Roman"/>
          <w:sz w:val="28"/>
          <w:szCs w:val="28"/>
          <w:lang w:val="uk-UA"/>
        </w:rPr>
        <w:t>ального захисту на</w:t>
      </w:r>
      <w:r w:rsidR="005B52EE">
        <w:rPr>
          <w:rFonts w:ascii="Times New Roman" w:hAnsi="Times New Roman" w:cs="Times New Roman"/>
          <w:sz w:val="28"/>
          <w:szCs w:val="28"/>
          <w:lang w:val="uk-UA"/>
        </w:rPr>
        <w:t>селення від 19.11.2018 року № 79/205</w:t>
      </w:r>
      <w:r>
        <w:rPr>
          <w:rFonts w:ascii="Times New Roman" w:hAnsi="Times New Roman" w:cs="Times New Roman"/>
          <w:sz w:val="28"/>
          <w:szCs w:val="28"/>
          <w:lang w:val="uk-UA"/>
        </w:rPr>
        <w:t>, виклавши його у новій редакції, що додається.</w:t>
      </w:r>
    </w:p>
    <w:p w:rsidR="003D362F" w:rsidRDefault="003D362F" w:rsidP="003D36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D362F" w:rsidRDefault="003D362F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       </w:t>
      </w:r>
      <w:r w:rsidR="002B6E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427B82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4B60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 w:rsidR="00427B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362F" w:rsidRDefault="003D362F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соціального захист</w:t>
      </w:r>
      <w:r w:rsidR="002D3D4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B6EB5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                    </w:t>
      </w:r>
      <w:r w:rsidR="00427B82">
        <w:rPr>
          <w:rFonts w:ascii="Times New Roman" w:hAnsi="Times New Roman" w:cs="Times New Roman"/>
          <w:sz w:val="28"/>
          <w:szCs w:val="28"/>
          <w:lang w:val="uk-UA"/>
        </w:rPr>
        <w:t>фінансів</w:t>
      </w:r>
    </w:p>
    <w:p w:rsidR="002D3D44" w:rsidRDefault="003D362F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Попаснянської районно</w:t>
      </w:r>
      <w:r w:rsidR="002B6EB5">
        <w:rPr>
          <w:rFonts w:ascii="Times New Roman" w:hAnsi="Times New Roman" w:cs="Times New Roman"/>
          <w:sz w:val="28"/>
          <w:szCs w:val="28"/>
          <w:lang w:val="uk-UA"/>
        </w:rPr>
        <w:t xml:space="preserve">ї                              </w:t>
      </w:r>
      <w:r w:rsidR="00427B82">
        <w:rPr>
          <w:rFonts w:ascii="Times New Roman" w:hAnsi="Times New Roman" w:cs="Times New Roman"/>
          <w:sz w:val="28"/>
          <w:szCs w:val="28"/>
          <w:lang w:val="uk-UA"/>
        </w:rPr>
        <w:t xml:space="preserve"> Попаснянської районної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D3D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:rsidR="003D362F" w:rsidRDefault="002D3D44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державної  адміністрац</w:t>
      </w:r>
      <w:r w:rsidR="002B6EB5">
        <w:rPr>
          <w:rFonts w:ascii="Times New Roman" w:hAnsi="Times New Roman" w:cs="Times New Roman"/>
          <w:sz w:val="28"/>
          <w:szCs w:val="28"/>
          <w:lang w:val="uk-UA"/>
        </w:rPr>
        <w:t xml:space="preserve">ії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27B82"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</w:t>
      </w:r>
    </w:p>
    <w:p w:rsidR="003D362F" w:rsidRDefault="002D3D44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B6E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D362F" w:rsidRDefault="003D362F" w:rsidP="003D362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D362F" w:rsidRPr="003D362F" w:rsidRDefault="004B607E" w:rsidP="003D362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  Н.СКРЕБЦОВА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___________ Г.КАРАЧЕВЦЕВА</w:t>
      </w:r>
    </w:p>
    <w:sectPr w:rsidR="003D362F" w:rsidRPr="003D362F" w:rsidSect="00054A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62F"/>
    <w:rsid w:val="00027AB8"/>
    <w:rsid w:val="00040E06"/>
    <w:rsid w:val="000523F2"/>
    <w:rsid w:val="00054AC1"/>
    <w:rsid w:val="0011298E"/>
    <w:rsid w:val="0016361D"/>
    <w:rsid w:val="00167A67"/>
    <w:rsid w:val="00176060"/>
    <w:rsid w:val="0019191D"/>
    <w:rsid w:val="00257815"/>
    <w:rsid w:val="002B6EB5"/>
    <w:rsid w:val="002D3D44"/>
    <w:rsid w:val="002F0F04"/>
    <w:rsid w:val="00302D90"/>
    <w:rsid w:val="003440D7"/>
    <w:rsid w:val="003A7B77"/>
    <w:rsid w:val="003D0604"/>
    <w:rsid w:val="003D362F"/>
    <w:rsid w:val="00404BDE"/>
    <w:rsid w:val="00427B82"/>
    <w:rsid w:val="004309D8"/>
    <w:rsid w:val="00445D5F"/>
    <w:rsid w:val="004B607E"/>
    <w:rsid w:val="004E73A5"/>
    <w:rsid w:val="004E7F7F"/>
    <w:rsid w:val="005674DC"/>
    <w:rsid w:val="005B52EE"/>
    <w:rsid w:val="005E4695"/>
    <w:rsid w:val="007A336B"/>
    <w:rsid w:val="007D47BF"/>
    <w:rsid w:val="008C1962"/>
    <w:rsid w:val="008D0EDB"/>
    <w:rsid w:val="00AF042F"/>
    <w:rsid w:val="00BB3F8F"/>
    <w:rsid w:val="00BC5C37"/>
    <w:rsid w:val="00BF6C79"/>
    <w:rsid w:val="00D02715"/>
    <w:rsid w:val="00DF7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A43BF-2895-4E8A-8D30-5311426C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2018-03-20T11:47:00Z</dcterms:created>
  <dcterms:modified xsi:type="dcterms:W3CDTF">2018-11-29T11:14:00Z</dcterms:modified>
</cp:coreProperties>
</file>