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ED6" w:rsidRPr="00953ACD" w:rsidRDefault="007C0ED6" w:rsidP="002777A5">
      <w:pPr>
        <w:jc w:val="center"/>
        <w:rPr>
          <w:rFonts w:ascii="Times New Roman" w:hAnsi="Times New Roman"/>
          <w:sz w:val="24"/>
          <w:szCs w:val="24"/>
        </w:rPr>
      </w:pP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</w:p>
    <w:p w:rsidR="007C0ED6" w:rsidRPr="00953ACD" w:rsidRDefault="007C0ED6" w:rsidP="002777A5">
      <w:pPr>
        <w:spacing w:after="0" w:line="240" w:lineRule="auto"/>
        <w:ind w:left="7937" w:firstLine="559"/>
        <w:rPr>
          <w:rFonts w:ascii="Times New Roman" w:hAnsi="Times New Roman"/>
          <w:sz w:val="24"/>
          <w:szCs w:val="24"/>
          <w:lang w:val="uk-UA" w:eastAsia="uk-UA"/>
        </w:rPr>
      </w:pPr>
      <w:r w:rsidRPr="00953ACD">
        <w:rPr>
          <w:rFonts w:ascii="Times New Roman" w:hAnsi="Times New Roman"/>
          <w:sz w:val="24"/>
          <w:szCs w:val="24"/>
          <w:lang w:val="uk-UA" w:eastAsia="uk-UA"/>
        </w:rPr>
        <w:t>ЗАТВЕРДЖЕНО</w:t>
      </w:r>
    </w:p>
    <w:p w:rsidR="007C0ED6" w:rsidRPr="00953ACD" w:rsidRDefault="007C0ED6" w:rsidP="002777A5">
      <w:pPr>
        <w:spacing w:after="0" w:line="240" w:lineRule="auto"/>
        <w:ind w:left="8496"/>
        <w:rPr>
          <w:rFonts w:ascii="Times New Roman" w:hAnsi="Times New Roman"/>
          <w:sz w:val="24"/>
          <w:szCs w:val="24"/>
          <w:lang w:val="uk-UA" w:eastAsia="uk-UA"/>
        </w:rPr>
      </w:pPr>
      <w:r w:rsidRPr="00953ACD">
        <w:rPr>
          <w:rFonts w:ascii="Times New Roman" w:hAnsi="Times New Roman"/>
          <w:sz w:val="24"/>
          <w:szCs w:val="24"/>
          <w:lang w:val="uk-UA" w:eastAsia="uk-UA"/>
        </w:rPr>
        <w:t xml:space="preserve">Наказ </w:t>
      </w:r>
      <w:r w:rsidRPr="00953ACD">
        <w:rPr>
          <w:rFonts w:ascii="Times New Roman" w:hAnsi="Times New Roman"/>
          <w:sz w:val="24"/>
          <w:szCs w:val="24"/>
          <w:lang w:eastAsia="uk-UA"/>
        </w:rPr>
        <w:t xml:space="preserve">начальника </w:t>
      </w:r>
      <w:r w:rsidRPr="00953ACD">
        <w:rPr>
          <w:rFonts w:ascii="Times New Roman" w:hAnsi="Times New Roman"/>
          <w:sz w:val="24"/>
          <w:szCs w:val="24"/>
          <w:lang w:val="uk-UA" w:eastAsia="uk-UA"/>
        </w:rPr>
        <w:t>управління</w:t>
      </w:r>
      <w:r w:rsidRPr="00953ACD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953ACD">
        <w:rPr>
          <w:rFonts w:ascii="Times New Roman" w:hAnsi="Times New Roman"/>
          <w:sz w:val="24"/>
          <w:szCs w:val="24"/>
          <w:lang w:val="uk-UA" w:eastAsia="uk-UA"/>
        </w:rPr>
        <w:t xml:space="preserve">соціального захисту населення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Сєвєродонецької </w:t>
      </w:r>
      <w:r w:rsidRPr="00953ACD">
        <w:rPr>
          <w:rFonts w:ascii="Times New Roman" w:hAnsi="Times New Roman"/>
          <w:sz w:val="24"/>
          <w:szCs w:val="24"/>
          <w:lang w:val="uk-UA" w:eastAsia="uk-UA"/>
        </w:rPr>
        <w:t xml:space="preserve">районної державної адміністрації </w:t>
      </w:r>
      <w:r>
        <w:rPr>
          <w:rFonts w:ascii="Times New Roman" w:hAnsi="Times New Roman"/>
          <w:sz w:val="24"/>
          <w:szCs w:val="24"/>
          <w:lang w:val="uk-UA" w:eastAsia="uk-UA"/>
        </w:rPr>
        <w:t>Луганської області</w:t>
      </w:r>
    </w:p>
    <w:p w:rsidR="007C0ED6" w:rsidRPr="00953ACD" w:rsidRDefault="007C0ED6" w:rsidP="002777A5">
      <w:pPr>
        <w:spacing w:after="0" w:line="240" w:lineRule="auto"/>
        <w:ind w:left="7937" w:firstLine="559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u w:val="single"/>
          <w:lang w:val="uk-UA" w:eastAsia="uk-UA"/>
        </w:rPr>
        <w:t>03</w:t>
      </w:r>
      <w:r w:rsidRPr="00953ACD">
        <w:rPr>
          <w:rFonts w:ascii="Times New Roman" w:hAnsi="Times New Roman"/>
          <w:sz w:val="24"/>
          <w:szCs w:val="24"/>
          <w:u w:val="single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u w:val="single"/>
          <w:lang w:val="uk-UA" w:eastAsia="uk-UA"/>
        </w:rPr>
        <w:t>06</w:t>
      </w:r>
      <w:r w:rsidRPr="00953ACD">
        <w:rPr>
          <w:rFonts w:ascii="Times New Roman" w:hAnsi="Times New Roman"/>
          <w:sz w:val="24"/>
          <w:szCs w:val="24"/>
          <w:u w:val="single"/>
          <w:lang w:val="uk-UA" w:eastAsia="uk-UA"/>
        </w:rPr>
        <w:t>.202</w:t>
      </w:r>
      <w:r>
        <w:rPr>
          <w:rFonts w:ascii="Times New Roman" w:hAnsi="Times New Roman"/>
          <w:sz w:val="24"/>
          <w:szCs w:val="24"/>
          <w:u w:val="single"/>
          <w:lang w:val="uk-UA" w:eastAsia="uk-UA"/>
        </w:rPr>
        <w:t>1</w:t>
      </w:r>
      <w:r w:rsidRPr="00953AC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A33138">
        <w:rPr>
          <w:rFonts w:ascii="Times New Roman" w:hAnsi="Times New Roman"/>
          <w:sz w:val="24"/>
          <w:szCs w:val="24"/>
          <w:u w:val="single"/>
          <w:lang w:val="uk-UA" w:eastAsia="uk-UA"/>
        </w:rPr>
        <w:t xml:space="preserve">№  </w:t>
      </w:r>
      <w:r>
        <w:rPr>
          <w:rFonts w:ascii="Times New Roman" w:hAnsi="Times New Roman"/>
          <w:sz w:val="24"/>
          <w:szCs w:val="24"/>
          <w:u w:val="single"/>
          <w:lang w:val="uk-UA" w:eastAsia="uk-UA"/>
        </w:rPr>
        <w:t>14</w:t>
      </w:r>
    </w:p>
    <w:p w:rsidR="007C0ED6" w:rsidRDefault="007C0ED6" w:rsidP="004D3F4C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C0ED6" w:rsidRDefault="007C0ED6" w:rsidP="004D3F4C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953ACD">
        <w:rPr>
          <w:rFonts w:ascii="Times New Roman" w:hAnsi="Times New Roman"/>
          <w:sz w:val="24"/>
          <w:szCs w:val="24"/>
          <w:lang w:val="uk-UA"/>
        </w:rPr>
        <w:t>ТЕХНОЛОГІЧНА КАРТКА АДМІНІСТРАТИВНОЇ ПОСЛУГИ</w:t>
      </w:r>
    </w:p>
    <w:p w:rsidR="007C0ED6" w:rsidRPr="00953ACD" w:rsidRDefault="007C0ED6" w:rsidP="004D3F4C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«</w:t>
      </w:r>
      <w:r w:rsidRPr="004D3F4C">
        <w:rPr>
          <w:rFonts w:ascii="Times New Roman" w:hAnsi="Times New Roman"/>
          <w:b/>
          <w:sz w:val="24"/>
          <w:szCs w:val="24"/>
          <w:lang w:val="uk-UA" w:eastAsia="uk-UA"/>
        </w:rPr>
        <w:t xml:space="preserve">Встановлення статусу , видача  посвідчень: членам сім’ї загиблого(померлого) ветерана війни; учасникам війни; особам </w:t>
      </w:r>
      <w:r w:rsidR="00A77B53">
        <w:rPr>
          <w:rFonts w:ascii="Times New Roman" w:hAnsi="Times New Roman"/>
          <w:b/>
          <w:sz w:val="24"/>
          <w:szCs w:val="24"/>
          <w:lang w:val="uk-UA" w:eastAsia="uk-UA"/>
        </w:rPr>
        <w:t>з  інвалідністю внаслідок війни</w:t>
      </w:r>
      <w:r w:rsidRPr="004D3F4C">
        <w:rPr>
          <w:rFonts w:ascii="Times New Roman" w:hAnsi="Times New Roman"/>
          <w:b/>
          <w:sz w:val="24"/>
          <w:szCs w:val="24"/>
          <w:lang w:val="uk-UA" w:eastAsia="uk-UA"/>
        </w:rPr>
        <w:t>;</w:t>
      </w:r>
      <w:r w:rsidR="00A77B53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bookmarkStart w:id="0" w:name="_GoBack"/>
      <w:bookmarkEnd w:id="0"/>
      <w:r w:rsidRPr="004D3F4C">
        <w:rPr>
          <w:rFonts w:ascii="Times New Roman" w:hAnsi="Times New Roman"/>
          <w:b/>
          <w:sz w:val="24"/>
          <w:szCs w:val="24"/>
          <w:lang w:val="uk-UA" w:eastAsia="uk-UA"/>
        </w:rPr>
        <w:t>ветеранам праці; жертвам нацистських переслідувань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»   </w:t>
      </w:r>
    </w:p>
    <w:tbl>
      <w:tblPr>
        <w:tblpPr w:leftFromText="180" w:rightFromText="180" w:vertAnchor="text" w:horzAnchor="margin" w:tblpXSpec="center" w:tblpY="1462"/>
        <w:tblOverlap w:val="never"/>
        <w:tblW w:w="958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52"/>
        <w:gridCol w:w="3398"/>
        <w:gridCol w:w="1857"/>
        <w:gridCol w:w="2467"/>
        <w:gridCol w:w="1315"/>
      </w:tblGrid>
      <w:tr w:rsidR="007C0ED6" w:rsidRPr="00953ACD" w:rsidTr="004D3F4C">
        <w:trPr>
          <w:trHeight w:hRule="exact" w:val="213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after="60" w:line="220" w:lineRule="exact"/>
              <w:ind w:left="142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№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60" w:line="220" w:lineRule="exact"/>
              <w:ind w:left="20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jc w:val="left"/>
              <w:rPr>
                <w:bCs/>
                <w:sz w:val="24"/>
                <w:szCs w:val="24"/>
                <w:lang w:val="ru-RU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     Дія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 -виконує,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У – бере участь,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 -погоджує,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after="120" w:line="220" w:lineRule="exact"/>
              <w:ind w:left="340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Термін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120" w:after="24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виконання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24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7C0ED6" w:rsidRPr="00953ACD" w:rsidTr="004D3F4C">
        <w:trPr>
          <w:trHeight w:hRule="exact" w:val="3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Cs/>
                <w:sz w:val="24"/>
                <w:szCs w:val="24"/>
                <w:lang w:val="uk-UA" w:eastAsia="en-US"/>
              </w:rPr>
              <w:t xml:space="preserve">                 </w:t>
            </w: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after="120" w:line="220" w:lineRule="exact"/>
              <w:ind w:left="340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5</w:t>
            </w:r>
          </w:p>
        </w:tc>
      </w:tr>
      <w:tr w:rsidR="007C0ED6" w:rsidRPr="00953ACD" w:rsidTr="004D3F4C">
        <w:trPr>
          <w:trHeight w:hRule="exact"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CA6555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ED6" w:rsidRPr="00953ACD" w:rsidRDefault="007C0ED6" w:rsidP="004D3F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3ACD"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7C0ED6" w:rsidRPr="00953ACD" w:rsidTr="004D3F4C">
        <w:trPr>
          <w:trHeight w:hRule="exact" w:val="14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Передача пакету документів заявника до спеціалістів управління соціального захисту населення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CA6555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ED6" w:rsidRPr="00953ACD" w:rsidRDefault="007C0ED6" w:rsidP="004D3F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3ACD"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7C0ED6" w:rsidRPr="00953ACD" w:rsidTr="004D3F4C">
        <w:trPr>
          <w:trHeight w:hRule="exact" w:val="148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Прийом, перевірка та реєстрація заяви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Cs/>
                <w:sz w:val="24"/>
                <w:szCs w:val="24"/>
                <w:lang w:val="uk-UA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Cs/>
                <w:sz w:val="24"/>
                <w:szCs w:val="24"/>
                <w:lang w:val="uk-UA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7C0ED6" w:rsidRPr="00953ACD" w:rsidTr="004D3F4C">
        <w:trPr>
          <w:trHeight w:hRule="exact" w:val="270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Визначення права щодо встановлення статусу та заповнення бланку посвідчення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Cs/>
                <w:sz w:val="24"/>
                <w:szCs w:val="24"/>
                <w:lang w:val="ru-RU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одного-десяти робочих днів з дня надання необхідного пакету документів</w:t>
            </w:r>
          </w:p>
        </w:tc>
      </w:tr>
      <w:tr w:rsidR="007C0ED6" w:rsidRPr="00953ACD" w:rsidTr="004D3F4C">
        <w:trPr>
          <w:trHeight w:hRule="exact" w:val="255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lastRenderedPageBreak/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У разі непридатності або втрати видається дублікат посвідчення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   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одного-десяти робочих днів з дня надання необхідного пакету документів</w:t>
            </w:r>
          </w:p>
        </w:tc>
      </w:tr>
      <w:tr w:rsidR="007C0ED6" w:rsidRPr="00953ACD" w:rsidTr="004D3F4C">
        <w:trPr>
          <w:trHeight w:hRule="exact" w:val="135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Передача посвідчення або аргументована відмова у видачі посвідченні до ЦНАП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Протягом одного робочого дня </w:t>
            </w:r>
          </w:p>
        </w:tc>
      </w:tr>
      <w:tr w:rsidR="007C0ED6" w:rsidRPr="00953ACD" w:rsidTr="004D3F4C">
        <w:trPr>
          <w:trHeight w:hRule="exact" w:val="167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7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Видача посвідчення або відмова у видачі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CA6555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 w:val="24"/>
                <w:szCs w:val="24"/>
              </w:rPr>
            </w:pPr>
            <w:r w:rsidRPr="00953ACD">
              <w:rPr>
                <w:rStyle w:val="211pt"/>
                <w:rFonts w:eastAsia="Arial Unicode MS"/>
                <w:sz w:val="24"/>
                <w:szCs w:val="24"/>
              </w:rPr>
              <w:t>Не пізніше наступного робочого дня від дня отримання</w:t>
            </w:r>
          </w:p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</w:tr>
      <w:tr w:rsidR="007C0ED6" w:rsidRPr="00953ACD" w:rsidTr="004D3F4C">
        <w:trPr>
          <w:trHeight w:hRule="exact" w:val="361"/>
        </w:trPr>
        <w:tc>
          <w:tcPr>
            <w:tcW w:w="8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Загальна кількість надання послуги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 w:val="24"/>
                <w:szCs w:val="24"/>
              </w:rPr>
            </w:pPr>
            <w:r w:rsidRPr="00953ACD">
              <w:rPr>
                <w:rStyle w:val="211pt"/>
                <w:rFonts w:eastAsia="Arial Unicode MS"/>
                <w:sz w:val="24"/>
                <w:szCs w:val="24"/>
              </w:rPr>
              <w:t>10</w:t>
            </w:r>
          </w:p>
        </w:tc>
      </w:tr>
      <w:tr w:rsidR="007C0ED6" w:rsidRPr="00953ACD" w:rsidTr="004D3F4C">
        <w:trPr>
          <w:trHeight w:hRule="exact" w:val="361"/>
        </w:trPr>
        <w:tc>
          <w:tcPr>
            <w:tcW w:w="8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Загальна кількість надання послуги (відповідно до законодавства)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ED6" w:rsidRPr="00282F49" w:rsidRDefault="007C0ED6" w:rsidP="004D3F4C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 w:val="24"/>
                <w:szCs w:val="24"/>
              </w:rPr>
            </w:pPr>
            <w:r w:rsidRPr="00953ACD">
              <w:rPr>
                <w:rStyle w:val="211pt"/>
                <w:rFonts w:eastAsia="Arial Unicode MS"/>
                <w:sz w:val="24"/>
                <w:szCs w:val="24"/>
              </w:rPr>
              <w:t>10</w:t>
            </w:r>
          </w:p>
        </w:tc>
      </w:tr>
    </w:tbl>
    <w:p w:rsidR="007C0ED6" w:rsidRPr="00953ACD" w:rsidRDefault="007C0ED6" w:rsidP="002777A5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C0ED6" w:rsidRPr="004D3F4C" w:rsidRDefault="007C0ED6" w:rsidP="002777A5">
      <w:pP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1" w:name="bookmark43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bookmarkEnd w:id="1"/>
    </w:p>
    <w:p w:rsidR="007C0ED6" w:rsidRPr="00953ACD" w:rsidRDefault="007C0ED6" w:rsidP="00912CD4">
      <w:pPr>
        <w:rPr>
          <w:rFonts w:ascii="Times New Roman" w:hAnsi="Times New Roman"/>
          <w:sz w:val="24"/>
          <w:szCs w:val="24"/>
          <w:lang w:val="uk-UA"/>
        </w:rPr>
        <w:sectPr w:rsidR="007C0ED6" w:rsidRPr="00953AC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C0ED6" w:rsidRPr="00953ACD" w:rsidRDefault="007C0ED6">
      <w:pPr>
        <w:rPr>
          <w:rFonts w:ascii="Times New Roman" w:hAnsi="Times New Roman"/>
          <w:sz w:val="24"/>
          <w:szCs w:val="24"/>
          <w:lang w:val="uk-UA"/>
        </w:rPr>
      </w:pPr>
    </w:p>
    <w:sectPr w:rsidR="007C0ED6" w:rsidRPr="00953ACD" w:rsidSect="00467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048"/>
    <w:rsid w:val="00044718"/>
    <w:rsid w:val="00114CA0"/>
    <w:rsid w:val="00135515"/>
    <w:rsid w:val="001869B1"/>
    <w:rsid w:val="001F48DC"/>
    <w:rsid w:val="00212818"/>
    <w:rsid w:val="002777A5"/>
    <w:rsid w:val="00282F49"/>
    <w:rsid w:val="00292576"/>
    <w:rsid w:val="002C0369"/>
    <w:rsid w:val="00327B4C"/>
    <w:rsid w:val="00467654"/>
    <w:rsid w:val="004D3F4C"/>
    <w:rsid w:val="007035EB"/>
    <w:rsid w:val="00751D26"/>
    <w:rsid w:val="00783443"/>
    <w:rsid w:val="007B65FA"/>
    <w:rsid w:val="007C0ED6"/>
    <w:rsid w:val="008C1048"/>
    <w:rsid w:val="00911BEF"/>
    <w:rsid w:val="00912CD4"/>
    <w:rsid w:val="00953ACD"/>
    <w:rsid w:val="009750EF"/>
    <w:rsid w:val="009C66E1"/>
    <w:rsid w:val="00A33138"/>
    <w:rsid w:val="00A77B53"/>
    <w:rsid w:val="00B57B82"/>
    <w:rsid w:val="00B76D94"/>
    <w:rsid w:val="00CA6555"/>
    <w:rsid w:val="00CB4AC0"/>
    <w:rsid w:val="00EC7F84"/>
    <w:rsid w:val="00EF3CD0"/>
    <w:rsid w:val="00F5305E"/>
    <w:rsid w:val="00FB2DA7"/>
    <w:rsid w:val="00FD7CB0"/>
    <w:rsid w:val="00FE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FCF4D2"/>
  <w15:docId w15:val="{343BED6A-CB4D-4484-96C6-0C2897E5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654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uiPriority w:val="99"/>
    <w:rsid w:val="00912CD4"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0"/>
    <w:uiPriority w:val="99"/>
    <w:locked/>
    <w:rsid w:val="00912CD4"/>
    <w:rPr>
      <w:rFonts w:ascii="Times New Roman" w:hAnsi="Times New Roman"/>
      <w:b/>
      <w:sz w:val="26"/>
      <w:shd w:val="clear" w:color="auto" w:fill="FFFFFF"/>
    </w:rPr>
  </w:style>
  <w:style w:type="character" w:customStyle="1" w:styleId="211pt">
    <w:name w:val="Основной текст (2) + 11 pt"/>
    <w:aliases w:val="Не полужирный"/>
    <w:uiPriority w:val="99"/>
    <w:rsid w:val="00912CD4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a3">
    <w:name w:val="Подпись к таблице_"/>
    <w:link w:val="a4"/>
    <w:uiPriority w:val="99"/>
    <w:locked/>
    <w:rsid w:val="00912CD4"/>
    <w:rPr>
      <w:rFonts w:ascii="Times New Roman" w:hAnsi="Times New Roman"/>
      <w:shd w:val="clear" w:color="auto" w:fill="FFFFFF"/>
    </w:rPr>
  </w:style>
  <w:style w:type="character" w:customStyle="1" w:styleId="40">
    <w:name w:val="Основной текст (4)"/>
    <w:uiPriority w:val="99"/>
    <w:rsid w:val="00912CD4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rsid w:val="00912CD4"/>
    <w:pPr>
      <w:widowControl w:val="0"/>
      <w:shd w:val="clear" w:color="auto" w:fill="FFFFFF"/>
      <w:spacing w:before="540" w:after="0" w:line="576" w:lineRule="exact"/>
      <w:jc w:val="center"/>
    </w:pPr>
    <w:rPr>
      <w:rFonts w:ascii="Times New Roman" w:hAnsi="Times New Roman"/>
      <w:b/>
      <w:sz w:val="26"/>
      <w:szCs w:val="20"/>
      <w:lang w:val="en-US" w:eastAsia="ru-RU"/>
    </w:rPr>
  </w:style>
  <w:style w:type="paragraph" w:customStyle="1" w:styleId="a4">
    <w:name w:val="Подпись к таблице"/>
    <w:basedOn w:val="a"/>
    <w:link w:val="a3"/>
    <w:uiPriority w:val="99"/>
    <w:rsid w:val="00912CD4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rsid w:val="00A331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33138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1133</Words>
  <Characters>646</Characters>
  <Application>Microsoft Office Word</Application>
  <DocSecurity>0</DocSecurity>
  <Lines>5</Lines>
  <Paragraphs>3</Paragraphs>
  <ScaleCrop>false</ScaleCrop>
  <Company>SPecialiST RePack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Користувач Windows</cp:lastModifiedBy>
  <cp:revision>13</cp:revision>
  <cp:lastPrinted>2021-06-07T08:27:00Z</cp:lastPrinted>
  <dcterms:created xsi:type="dcterms:W3CDTF">2021-01-19T11:26:00Z</dcterms:created>
  <dcterms:modified xsi:type="dcterms:W3CDTF">2021-06-09T10:42:00Z</dcterms:modified>
</cp:coreProperties>
</file>