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B0" w:rsidRDefault="005002B0" w:rsidP="005002B0">
      <w:pPr>
        <w:jc w:val="center"/>
      </w:pPr>
      <w:r w:rsidRPr="00125FD4">
        <w:rPr>
          <w:noProof/>
          <w:lang w:eastAsia="ru-RU"/>
        </w:rPr>
        <w:drawing>
          <wp:inline distT="0" distB="0" distL="0" distR="0">
            <wp:extent cx="466725" cy="6381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0" w:rsidRPr="007B4737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>ПОПАСНЯНСЬКА РАЙЦОННА ДЕРЖАВНА АДМІНІСТРАЦІЯ</w:t>
      </w:r>
    </w:p>
    <w:p w:rsidR="005002B0" w:rsidRPr="007B4737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5002B0" w:rsidRPr="007B4737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 xml:space="preserve">ПОПАСНЯНСЬКА РАЙОННА ВІВЙСЬКОВО-ЦИВІЛЬНА </w:t>
      </w:r>
    </w:p>
    <w:p w:rsidR="005002B0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>АДМІНІСТРАЦІЯ ЛУГАНСЬКОЇ ОБЛАСТІ</w:t>
      </w:r>
    </w:p>
    <w:p w:rsidR="005002B0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02B0" w:rsidRPr="007B4737" w:rsidRDefault="005002B0" w:rsidP="005002B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B4737">
        <w:rPr>
          <w:rFonts w:ascii="Times New Roman" w:hAnsi="Times New Roman"/>
          <w:b/>
          <w:sz w:val="32"/>
          <w:szCs w:val="32"/>
          <w:lang w:val="uk-UA"/>
        </w:rPr>
        <w:t>РОЗПОРЯДЖЕННЯ</w:t>
      </w:r>
    </w:p>
    <w:p w:rsidR="005002B0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голови районної державної адміністрації</w:t>
      </w:r>
    </w:p>
    <w:p w:rsidR="005002B0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керівника районної військово – цивільної адміністрації</w:t>
      </w:r>
    </w:p>
    <w:p w:rsidR="005002B0" w:rsidRDefault="005002B0" w:rsidP="005002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02B0" w:rsidRDefault="005002B0" w:rsidP="005002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_19.12.2018року___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7B4737">
        <w:rPr>
          <w:rFonts w:ascii="Times New Roman" w:hAnsi="Times New Roman"/>
          <w:sz w:val="24"/>
          <w:szCs w:val="24"/>
          <w:lang w:val="uk-UA"/>
        </w:rPr>
        <w:t xml:space="preserve"> 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B4737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Pr="007B4737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B4737">
        <w:rPr>
          <w:rFonts w:ascii="Times New Roman" w:hAnsi="Times New Roman"/>
          <w:sz w:val="24"/>
          <w:szCs w:val="24"/>
          <w:lang w:val="uk-UA"/>
        </w:rPr>
        <w:t xml:space="preserve">        №__</w:t>
      </w:r>
      <w:r w:rsidRPr="00341652">
        <w:rPr>
          <w:rFonts w:ascii="Times New Roman" w:hAnsi="Times New Roman"/>
          <w:b/>
          <w:sz w:val="28"/>
          <w:szCs w:val="28"/>
          <w:lang w:val="uk-UA"/>
        </w:rPr>
        <w:t>2467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7B4737">
        <w:rPr>
          <w:rFonts w:ascii="Times New Roman" w:hAnsi="Times New Roman"/>
          <w:sz w:val="24"/>
          <w:szCs w:val="24"/>
          <w:lang w:val="uk-UA"/>
        </w:rPr>
        <w:t>_</w:t>
      </w:r>
    </w:p>
    <w:p w:rsidR="005002B0" w:rsidRDefault="005002B0" w:rsidP="005002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02B0" w:rsidRPr="007B4737" w:rsidRDefault="005002B0" w:rsidP="00500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5002B0" w:rsidRPr="007B4737" w:rsidRDefault="005002B0" w:rsidP="00500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7B4737">
        <w:rPr>
          <w:rFonts w:ascii="Times New Roman" w:hAnsi="Times New Roman"/>
          <w:b/>
          <w:sz w:val="28"/>
          <w:szCs w:val="28"/>
          <w:lang w:val="uk-UA"/>
        </w:rPr>
        <w:t>олови районної державної</w:t>
      </w:r>
    </w:p>
    <w:p w:rsidR="005002B0" w:rsidRPr="007B4737" w:rsidRDefault="005002B0" w:rsidP="00500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– керівника районної </w:t>
      </w:r>
    </w:p>
    <w:p w:rsidR="005002B0" w:rsidRPr="007B4737" w:rsidRDefault="005002B0" w:rsidP="00500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>військово – цивільної адміністрації</w:t>
      </w:r>
    </w:p>
    <w:p w:rsidR="005002B0" w:rsidRDefault="005002B0" w:rsidP="00500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4737">
        <w:rPr>
          <w:rFonts w:ascii="Times New Roman" w:hAnsi="Times New Roman"/>
          <w:b/>
          <w:sz w:val="28"/>
          <w:szCs w:val="28"/>
          <w:lang w:val="uk-UA"/>
        </w:rPr>
        <w:t>від 02.07.2018 року №576</w:t>
      </w:r>
    </w:p>
    <w:p w:rsidR="005002B0" w:rsidRDefault="005002B0" w:rsidP="005002B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02B0" w:rsidRDefault="005002B0" w:rsidP="00500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7B4737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статей 10, 12 Бюджетного кодексу України, законів України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я», на підставі розпоряджень голови районної державної адміністрації – керівника районної військово – цивільної адміністрації від 05.02.2018 року № 85 «Про  реорганізацію комунальної установи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первинної медико – санітарної допомоги» шляхом перетворення у комунальне некомерційне підприємство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первинної медико – 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області, від 31.07.2018 року №895 «Про деякі питання функціонування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первинної медико – 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Луганської», з метою забезпечення функціонування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первинної медико – 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 та удосконалення організації та покращення якості надання медичної допомоги населенню, </w:t>
      </w:r>
      <w:r w:rsidRPr="00C80F0E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5002B0" w:rsidRDefault="005002B0" w:rsidP="005002B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02B0" w:rsidRPr="004D0DC8" w:rsidRDefault="005002B0" w:rsidP="005002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0DC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4D0DC8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розвитку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на 2018 – 2022 роки та заходів з її реалізації, затвердженої </w:t>
      </w:r>
      <w:r w:rsidRPr="004D0DC8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D0DC8">
        <w:rPr>
          <w:rFonts w:ascii="Times New Roman" w:hAnsi="Times New Roman"/>
          <w:sz w:val="28"/>
          <w:szCs w:val="28"/>
          <w:lang w:val="uk-UA"/>
        </w:rPr>
        <w:t xml:space="preserve"> голови районної державної адміністрації- керівника районної військово – цивільної адмініст</w:t>
      </w:r>
      <w:r>
        <w:rPr>
          <w:rFonts w:ascii="Times New Roman" w:hAnsi="Times New Roman"/>
          <w:sz w:val="28"/>
          <w:szCs w:val="28"/>
          <w:lang w:val="uk-UA"/>
        </w:rPr>
        <w:t xml:space="preserve">рації від 02.07.2018 року №576 </w:t>
      </w:r>
      <w:r w:rsidRPr="004D0DC8">
        <w:rPr>
          <w:rFonts w:ascii="Times New Roman" w:hAnsi="Times New Roman"/>
          <w:sz w:val="28"/>
          <w:szCs w:val="28"/>
          <w:lang w:val="uk-UA"/>
        </w:rPr>
        <w:t xml:space="preserve">та виклавши </w:t>
      </w:r>
      <w:r>
        <w:rPr>
          <w:rFonts w:ascii="Times New Roman" w:hAnsi="Times New Roman"/>
          <w:sz w:val="28"/>
          <w:szCs w:val="28"/>
          <w:lang w:val="uk-UA"/>
        </w:rPr>
        <w:t>їх</w:t>
      </w:r>
      <w:r w:rsidRPr="004D0DC8">
        <w:rPr>
          <w:rFonts w:ascii="Times New Roman" w:hAnsi="Times New Roman"/>
          <w:sz w:val="28"/>
          <w:szCs w:val="28"/>
          <w:lang w:val="uk-UA"/>
        </w:rPr>
        <w:t xml:space="preserve"> в редакції, що додається. </w:t>
      </w:r>
    </w:p>
    <w:p w:rsidR="005002B0" w:rsidRDefault="005002B0" w:rsidP="005002B0">
      <w:pPr>
        <w:pStyle w:val="a3"/>
        <w:spacing w:after="0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2B0" w:rsidRDefault="005002B0" w:rsidP="0050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державної адміністрації – </w:t>
      </w:r>
    </w:p>
    <w:p w:rsidR="005002B0" w:rsidRDefault="005002B0" w:rsidP="0050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районної військово – </w:t>
      </w:r>
    </w:p>
    <w:p w:rsidR="005002B0" w:rsidRPr="00A31BD3" w:rsidRDefault="005002B0" w:rsidP="0050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 w:rsidRPr="00C80F0E">
        <w:rPr>
          <w:rFonts w:ascii="Times New Roman" w:hAnsi="Times New Roman"/>
          <w:b/>
          <w:sz w:val="28"/>
          <w:szCs w:val="28"/>
          <w:lang w:val="uk-UA"/>
        </w:rPr>
        <w:t>ШАКУН</w:t>
      </w:r>
    </w:p>
    <w:p w:rsidR="004B43AD" w:rsidRDefault="004B43AD">
      <w:bookmarkStart w:id="0" w:name="_GoBack"/>
      <w:bookmarkEnd w:id="0"/>
    </w:p>
    <w:sectPr w:rsidR="004B43AD" w:rsidSect="00A31BD3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2A95"/>
    <w:multiLevelType w:val="hybridMultilevel"/>
    <w:tmpl w:val="A8BCCCA0"/>
    <w:lvl w:ilvl="0" w:tplc="75CED5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16"/>
    <w:rsid w:val="004B43AD"/>
    <w:rsid w:val="005002B0"/>
    <w:rsid w:val="007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B263-0345-4728-8429-CE3EC3D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2019-02-13T12:43:00Z</dcterms:created>
  <dcterms:modified xsi:type="dcterms:W3CDTF">2019-02-13T12:43:00Z</dcterms:modified>
</cp:coreProperties>
</file>